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F3E" w:rsidRDefault="00F07F3E" w:rsidP="00F07F3E">
      <w:pPr>
        <w:pStyle w:val="Default"/>
        <w:rPr>
          <w:rFonts w:ascii="Arial" w:hAnsi="Arial" w:cs="Arial"/>
          <w:b/>
          <w:bCs/>
          <w:sz w:val="28"/>
          <w:szCs w:val="28"/>
        </w:rPr>
      </w:pPr>
      <w:bookmarkStart w:id="0" w:name="_GoBack"/>
      <w:bookmarkEnd w:id="0"/>
    </w:p>
    <w:p w:rsidR="00F07F3E" w:rsidRPr="00BC1752" w:rsidRDefault="00F07F3E" w:rsidP="00F07F3E">
      <w:pPr>
        <w:pStyle w:val="Default"/>
        <w:jc w:val="center"/>
        <w:rPr>
          <w:rFonts w:ascii="Arial" w:hAnsi="Arial" w:cs="Arial"/>
          <w:b/>
          <w:bCs/>
          <w:sz w:val="28"/>
          <w:szCs w:val="28"/>
        </w:rPr>
      </w:pPr>
      <w:r>
        <w:rPr>
          <w:rFonts w:ascii="Arial" w:hAnsi="Arial" w:cs="Arial"/>
          <w:b/>
          <w:bCs/>
          <w:sz w:val="28"/>
          <w:szCs w:val="28"/>
        </w:rPr>
        <w:t>Revised Meal Break Policy</w:t>
      </w:r>
    </w:p>
    <w:p w:rsidR="00F07F3E" w:rsidRDefault="00F07F3E" w:rsidP="00F07F3E">
      <w:pPr>
        <w:pStyle w:val="Default"/>
        <w:jc w:val="center"/>
        <w:rPr>
          <w:rFonts w:ascii="Arial" w:hAnsi="Arial" w:cs="Arial"/>
          <w:b/>
          <w:bCs/>
          <w:sz w:val="28"/>
          <w:szCs w:val="28"/>
        </w:rPr>
      </w:pPr>
      <w:r>
        <w:rPr>
          <w:rFonts w:ascii="Arial" w:hAnsi="Arial" w:cs="Arial"/>
          <w:b/>
          <w:bCs/>
          <w:sz w:val="28"/>
          <w:szCs w:val="28"/>
        </w:rPr>
        <w:t>For</w:t>
      </w:r>
    </w:p>
    <w:p w:rsidR="00F07F3E" w:rsidRPr="00BC1752" w:rsidRDefault="00F07F3E" w:rsidP="00F07F3E">
      <w:pPr>
        <w:pStyle w:val="Default"/>
        <w:jc w:val="center"/>
        <w:rPr>
          <w:rFonts w:ascii="Arial" w:hAnsi="Arial" w:cs="Arial"/>
          <w:b/>
          <w:bCs/>
          <w:sz w:val="28"/>
          <w:szCs w:val="28"/>
        </w:rPr>
      </w:pPr>
      <w:r w:rsidRPr="00BC1752">
        <w:rPr>
          <w:rFonts w:ascii="Arial" w:hAnsi="Arial" w:cs="Arial"/>
          <w:b/>
          <w:bCs/>
          <w:sz w:val="28"/>
          <w:szCs w:val="28"/>
        </w:rPr>
        <w:t>Operational Staff working within the Emergency Service</w:t>
      </w:r>
    </w:p>
    <w:p w:rsidR="00F07F3E" w:rsidRPr="00BC1752" w:rsidRDefault="00F07F3E" w:rsidP="00F07F3E">
      <w:pPr>
        <w:pStyle w:val="Default"/>
        <w:ind w:left="420" w:hanging="420"/>
        <w:rPr>
          <w:rFonts w:ascii="Arial" w:hAnsi="Arial" w:cs="Arial"/>
          <w:b/>
          <w:bCs/>
          <w:sz w:val="23"/>
          <w:szCs w:val="23"/>
        </w:rPr>
      </w:pPr>
    </w:p>
    <w:p w:rsidR="00F07F3E" w:rsidRPr="00BC1752" w:rsidRDefault="00F07F3E" w:rsidP="00F07F3E">
      <w:pPr>
        <w:pStyle w:val="Default"/>
        <w:ind w:left="420" w:hanging="420"/>
        <w:rPr>
          <w:rFonts w:ascii="Arial" w:hAnsi="Arial" w:cs="Arial"/>
          <w:b/>
          <w:bCs/>
          <w:sz w:val="23"/>
          <w:szCs w:val="23"/>
        </w:rPr>
      </w:pPr>
    </w:p>
    <w:p w:rsidR="00F07F3E" w:rsidRPr="00E00386" w:rsidRDefault="00F07F3E" w:rsidP="00F07F3E">
      <w:pPr>
        <w:pStyle w:val="Default"/>
        <w:ind w:left="420" w:hanging="420"/>
        <w:rPr>
          <w:rFonts w:asciiTheme="minorHAnsi" w:hAnsiTheme="minorHAnsi" w:cstheme="minorHAnsi"/>
          <w:sz w:val="23"/>
          <w:szCs w:val="23"/>
        </w:rPr>
      </w:pPr>
      <w:r w:rsidRPr="00E00386">
        <w:rPr>
          <w:rFonts w:asciiTheme="minorHAnsi" w:hAnsiTheme="minorHAnsi" w:cstheme="minorHAnsi"/>
          <w:b/>
          <w:bCs/>
          <w:sz w:val="23"/>
          <w:szCs w:val="23"/>
        </w:rPr>
        <w:t xml:space="preserve">1 INTRODUCTION </w:t>
      </w:r>
    </w:p>
    <w:p w:rsidR="00F07F3E" w:rsidRPr="00E00386" w:rsidRDefault="00F07F3E" w:rsidP="00F07F3E">
      <w:pPr>
        <w:pStyle w:val="Default"/>
        <w:rPr>
          <w:rFonts w:asciiTheme="minorHAnsi" w:hAnsiTheme="minorHAnsi" w:cstheme="minorHAnsi"/>
          <w:sz w:val="23"/>
          <w:szCs w:val="23"/>
        </w:rPr>
      </w:pPr>
    </w:p>
    <w:p w:rsidR="00F07F3E" w:rsidRPr="00E00386" w:rsidRDefault="00F07F3E" w:rsidP="00F07F3E">
      <w:pPr>
        <w:pStyle w:val="Default"/>
        <w:ind w:left="560" w:hanging="560"/>
        <w:rPr>
          <w:rFonts w:asciiTheme="minorHAnsi" w:hAnsiTheme="minorHAnsi" w:cstheme="minorHAnsi"/>
          <w:sz w:val="23"/>
          <w:szCs w:val="23"/>
        </w:rPr>
      </w:pPr>
      <w:r w:rsidRPr="00E00386">
        <w:rPr>
          <w:rFonts w:asciiTheme="minorHAnsi" w:hAnsiTheme="minorHAnsi" w:cstheme="minorHAnsi"/>
          <w:sz w:val="23"/>
          <w:szCs w:val="23"/>
        </w:rPr>
        <w:t>1.1 This Policy supersedes all previous written policies, procedures and arrangements on the subject of Mealbreaks within the Emergency Service. This also supersedes any prior agreements and policies inherited from predecessor Trusts.</w:t>
      </w:r>
    </w:p>
    <w:p w:rsidR="00F07F3E" w:rsidRPr="00E00386" w:rsidRDefault="00F07F3E" w:rsidP="00F07F3E">
      <w:pPr>
        <w:pStyle w:val="Default"/>
        <w:ind w:left="560" w:hanging="560"/>
        <w:rPr>
          <w:rFonts w:asciiTheme="minorHAnsi" w:hAnsiTheme="minorHAnsi" w:cstheme="minorHAnsi"/>
          <w:sz w:val="23"/>
          <w:szCs w:val="23"/>
        </w:rPr>
      </w:pPr>
    </w:p>
    <w:p w:rsidR="00F07F3E" w:rsidRPr="00E00386" w:rsidRDefault="00F07F3E" w:rsidP="00F07F3E">
      <w:pPr>
        <w:pStyle w:val="Default"/>
        <w:ind w:left="560" w:hanging="560"/>
        <w:rPr>
          <w:rFonts w:asciiTheme="minorHAnsi" w:hAnsiTheme="minorHAnsi" w:cstheme="minorHAnsi"/>
          <w:sz w:val="23"/>
          <w:szCs w:val="23"/>
        </w:rPr>
      </w:pPr>
      <w:r w:rsidRPr="00E00386">
        <w:rPr>
          <w:rFonts w:asciiTheme="minorHAnsi" w:hAnsiTheme="minorHAnsi" w:cstheme="minorHAnsi"/>
          <w:sz w:val="23"/>
          <w:szCs w:val="23"/>
        </w:rPr>
        <w:t>1.2</w:t>
      </w:r>
      <w:r w:rsidRPr="00E00386">
        <w:rPr>
          <w:rFonts w:asciiTheme="minorHAnsi" w:hAnsiTheme="minorHAnsi" w:cstheme="minorHAnsi"/>
          <w:sz w:val="23"/>
          <w:szCs w:val="23"/>
        </w:rPr>
        <w:tab/>
        <w:t xml:space="preserve">The primary task of the Emergency Service is to provide a rapid response to all incidents, provide quality pre-hospital treatment and care, and safe supportive transport to treatment centres or onward referral to appropriate facilities where they exist. </w:t>
      </w:r>
    </w:p>
    <w:p w:rsidR="00F07F3E" w:rsidRPr="00E00386" w:rsidRDefault="00F07F3E" w:rsidP="00F07F3E">
      <w:pPr>
        <w:pStyle w:val="Default"/>
        <w:rPr>
          <w:rFonts w:asciiTheme="minorHAnsi" w:hAnsiTheme="minorHAnsi" w:cstheme="minorHAnsi"/>
          <w:sz w:val="23"/>
          <w:szCs w:val="23"/>
        </w:rPr>
      </w:pPr>
    </w:p>
    <w:p w:rsidR="00F07F3E" w:rsidRPr="00E00386" w:rsidRDefault="00F07F3E" w:rsidP="00F07F3E">
      <w:pPr>
        <w:pStyle w:val="Default"/>
        <w:ind w:left="560" w:hanging="560"/>
        <w:rPr>
          <w:rFonts w:asciiTheme="minorHAnsi" w:hAnsiTheme="minorHAnsi" w:cstheme="minorHAnsi"/>
          <w:sz w:val="23"/>
          <w:szCs w:val="23"/>
        </w:rPr>
      </w:pPr>
      <w:r w:rsidRPr="00E00386">
        <w:rPr>
          <w:rFonts w:asciiTheme="minorHAnsi" w:hAnsiTheme="minorHAnsi" w:cstheme="minorHAnsi"/>
          <w:sz w:val="23"/>
          <w:szCs w:val="23"/>
        </w:rPr>
        <w:t>1.3</w:t>
      </w:r>
      <w:r w:rsidRPr="00E00386">
        <w:rPr>
          <w:rFonts w:asciiTheme="minorHAnsi" w:hAnsiTheme="minorHAnsi" w:cstheme="minorHAnsi"/>
          <w:sz w:val="23"/>
          <w:szCs w:val="23"/>
        </w:rPr>
        <w:tab/>
      </w:r>
      <w:r w:rsidRPr="00E00386">
        <w:rPr>
          <w:rFonts w:asciiTheme="minorHAnsi" w:hAnsiTheme="minorHAnsi" w:cstheme="minorHAnsi"/>
          <w:b/>
          <w:bCs/>
          <w:sz w:val="23"/>
          <w:szCs w:val="23"/>
        </w:rPr>
        <w:t xml:space="preserve">With </w:t>
      </w:r>
      <w:r w:rsidR="00811C11">
        <w:rPr>
          <w:rFonts w:asciiTheme="minorHAnsi" w:hAnsiTheme="minorHAnsi" w:cstheme="minorHAnsi"/>
          <w:b/>
          <w:bCs/>
          <w:sz w:val="23"/>
          <w:szCs w:val="23"/>
        </w:rPr>
        <w:t>e</w:t>
      </w:r>
      <w:r w:rsidRPr="00E00386">
        <w:rPr>
          <w:rFonts w:asciiTheme="minorHAnsi" w:hAnsiTheme="minorHAnsi" w:cstheme="minorHAnsi"/>
          <w:b/>
          <w:bCs/>
          <w:sz w:val="23"/>
          <w:szCs w:val="23"/>
        </w:rPr>
        <w:t>ffect from 1</w:t>
      </w:r>
      <w:r w:rsidRPr="00E00386">
        <w:rPr>
          <w:rFonts w:asciiTheme="minorHAnsi" w:hAnsiTheme="minorHAnsi" w:cstheme="minorHAnsi"/>
          <w:b/>
          <w:bCs/>
          <w:sz w:val="23"/>
          <w:szCs w:val="23"/>
          <w:vertAlign w:val="superscript"/>
        </w:rPr>
        <w:t>st</w:t>
      </w:r>
      <w:r w:rsidRPr="00E00386">
        <w:rPr>
          <w:rFonts w:asciiTheme="minorHAnsi" w:hAnsiTheme="minorHAnsi" w:cstheme="minorHAnsi"/>
          <w:b/>
          <w:bCs/>
          <w:sz w:val="23"/>
          <w:szCs w:val="23"/>
        </w:rPr>
        <w:t xml:space="preserve"> June 2016</w:t>
      </w:r>
      <w:r w:rsidRPr="00E00386">
        <w:rPr>
          <w:rFonts w:asciiTheme="minorHAnsi" w:hAnsiTheme="minorHAnsi" w:cstheme="minorHAnsi"/>
          <w:sz w:val="23"/>
          <w:szCs w:val="23"/>
        </w:rPr>
        <w:t>, the following arrangements will apply across West Midlands Ambulance Service NHS Foundation Trust (WMASFT) for staff working operationally within the Emergency Service.</w:t>
      </w:r>
    </w:p>
    <w:p w:rsidR="00F07F3E" w:rsidRPr="00E00386" w:rsidRDefault="00F07F3E" w:rsidP="00F07F3E">
      <w:pPr>
        <w:pStyle w:val="Default"/>
        <w:rPr>
          <w:rFonts w:asciiTheme="minorHAnsi" w:hAnsiTheme="minorHAnsi" w:cstheme="minorHAnsi"/>
          <w:sz w:val="23"/>
          <w:szCs w:val="23"/>
        </w:rPr>
      </w:pPr>
    </w:p>
    <w:p w:rsidR="00F07F3E" w:rsidRPr="00E00386" w:rsidRDefault="00F07F3E" w:rsidP="00F07F3E">
      <w:pPr>
        <w:pStyle w:val="Default"/>
        <w:ind w:left="560" w:hanging="560"/>
        <w:rPr>
          <w:rFonts w:asciiTheme="minorHAnsi" w:hAnsiTheme="minorHAnsi" w:cstheme="minorHAnsi"/>
          <w:sz w:val="23"/>
          <w:szCs w:val="23"/>
        </w:rPr>
      </w:pPr>
      <w:r w:rsidRPr="00E00386">
        <w:rPr>
          <w:rFonts w:asciiTheme="minorHAnsi" w:hAnsiTheme="minorHAnsi" w:cstheme="minorHAnsi"/>
          <w:sz w:val="23"/>
          <w:szCs w:val="23"/>
        </w:rPr>
        <w:t>1.4</w:t>
      </w:r>
      <w:r w:rsidRPr="00E00386">
        <w:rPr>
          <w:rFonts w:asciiTheme="minorHAnsi" w:hAnsiTheme="minorHAnsi" w:cstheme="minorHAnsi"/>
          <w:sz w:val="23"/>
          <w:szCs w:val="23"/>
        </w:rPr>
        <w:tab/>
        <w:t xml:space="preserve">The aim of this document is to provide an agreed understanding of how meal breaks should be managed by (WMASFT)  </w:t>
      </w:r>
    </w:p>
    <w:p w:rsidR="00F07F3E" w:rsidRPr="00E00386" w:rsidRDefault="00F07F3E" w:rsidP="00F07F3E">
      <w:pPr>
        <w:pStyle w:val="Default"/>
        <w:rPr>
          <w:rFonts w:asciiTheme="minorHAnsi" w:hAnsiTheme="minorHAnsi" w:cstheme="minorHAnsi"/>
          <w:sz w:val="23"/>
          <w:szCs w:val="23"/>
        </w:rPr>
      </w:pPr>
    </w:p>
    <w:p w:rsidR="00F07F3E" w:rsidRPr="00E00386" w:rsidRDefault="00F07F3E" w:rsidP="00F07F3E">
      <w:pPr>
        <w:pStyle w:val="Default"/>
        <w:ind w:left="560" w:hanging="560"/>
        <w:rPr>
          <w:rFonts w:asciiTheme="minorHAnsi" w:hAnsiTheme="minorHAnsi" w:cstheme="minorHAnsi"/>
          <w:sz w:val="23"/>
          <w:szCs w:val="23"/>
        </w:rPr>
      </w:pPr>
      <w:r w:rsidRPr="00E00386">
        <w:rPr>
          <w:rFonts w:asciiTheme="minorHAnsi" w:hAnsiTheme="minorHAnsi" w:cstheme="minorHAnsi"/>
          <w:sz w:val="23"/>
          <w:szCs w:val="23"/>
        </w:rPr>
        <w:t>1.5</w:t>
      </w:r>
      <w:r w:rsidRPr="00E00386">
        <w:rPr>
          <w:rFonts w:asciiTheme="minorHAnsi" w:hAnsiTheme="minorHAnsi" w:cstheme="minorHAnsi"/>
          <w:sz w:val="23"/>
          <w:szCs w:val="23"/>
        </w:rPr>
        <w:tab/>
        <w:t xml:space="preserve">The Policy also enables Operational staff to be pro-active in requesting breaks. </w:t>
      </w:r>
    </w:p>
    <w:p w:rsidR="00F07F3E" w:rsidRPr="00E00386" w:rsidRDefault="00F07F3E" w:rsidP="00F07F3E">
      <w:pPr>
        <w:pStyle w:val="Default"/>
        <w:rPr>
          <w:rFonts w:asciiTheme="minorHAnsi" w:hAnsiTheme="minorHAnsi" w:cstheme="minorHAnsi"/>
          <w:sz w:val="23"/>
          <w:szCs w:val="23"/>
        </w:rPr>
      </w:pPr>
      <w:r w:rsidRPr="00E00386">
        <w:rPr>
          <w:rFonts w:asciiTheme="minorHAnsi" w:hAnsiTheme="minorHAnsi" w:cstheme="minorHAnsi"/>
          <w:sz w:val="23"/>
          <w:szCs w:val="23"/>
        </w:rPr>
        <w:t xml:space="preserve"> </w:t>
      </w:r>
    </w:p>
    <w:p w:rsidR="00F07F3E" w:rsidRPr="00E00386" w:rsidRDefault="00F07F3E" w:rsidP="00F07F3E">
      <w:pPr>
        <w:pStyle w:val="Default"/>
        <w:ind w:left="560" w:hanging="560"/>
        <w:rPr>
          <w:rFonts w:asciiTheme="minorHAnsi" w:hAnsiTheme="minorHAnsi" w:cstheme="minorHAnsi"/>
          <w:sz w:val="23"/>
          <w:szCs w:val="23"/>
        </w:rPr>
      </w:pPr>
    </w:p>
    <w:p w:rsidR="00F07F3E" w:rsidRPr="00E00386" w:rsidRDefault="00F07F3E" w:rsidP="00F07F3E">
      <w:pPr>
        <w:pStyle w:val="Default"/>
        <w:rPr>
          <w:rFonts w:asciiTheme="minorHAnsi" w:hAnsiTheme="minorHAnsi" w:cstheme="minorHAnsi"/>
          <w:sz w:val="23"/>
          <w:szCs w:val="23"/>
        </w:rPr>
      </w:pPr>
    </w:p>
    <w:p w:rsidR="00F07F3E" w:rsidRPr="00E00386" w:rsidRDefault="00F07F3E" w:rsidP="00F07F3E">
      <w:pPr>
        <w:pStyle w:val="Default"/>
        <w:ind w:left="420" w:hanging="420"/>
        <w:rPr>
          <w:rFonts w:asciiTheme="minorHAnsi" w:hAnsiTheme="minorHAnsi" w:cstheme="minorHAnsi"/>
          <w:sz w:val="23"/>
          <w:szCs w:val="23"/>
        </w:rPr>
      </w:pPr>
      <w:r w:rsidRPr="00E00386">
        <w:rPr>
          <w:rFonts w:asciiTheme="minorHAnsi" w:hAnsiTheme="minorHAnsi" w:cstheme="minorHAnsi"/>
          <w:b/>
          <w:bCs/>
          <w:sz w:val="23"/>
          <w:szCs w:val="23"/>
        </w:rPr>
        <w:t xml:space="preserve">2 OBJECTIVES </w:t>
      </w:r>
    </w:p>
    <w:p w:rsidR="00F07F3E" w:rsidRPr="00E00386" w:rsidRDefault="00F07F3E" w:rsidP="00F07F3E">
      <w:pPr>
        <w:pStyle w:val="Default"/>
        <w:rPr>
          <w:rFonts w:asciiTheme="minorHAnsi" w:hAnsiTheme="minorHAnsi" w:cstheme="minorHAnsi"/>
          <w:sz w:val="23"/>
          <w:szCs w:val="23"/>
        </w:rPr>
      </w:pPr>
    </w:p>
    <w:p w:rsidR="00F07F3E" w:rsidRPr="00E00386" w:rsidRDefault="00F07F3E" w:rsidP="00F07F3E">
      <w:pPr>
        <w:pStyle w:val="Default"/>
        <w:ind w:left="560" w:hanging="560"/>
        <w:rPr>
          <w:rFonts w:asciiTheme="minorHAnsi" w:hAnsiTheme="minorHAnsi" w:cstheme="minorHAnsi"/>
          <w:sz w:val="23"/>
          <w:szCs w:val="23"/>
        </w:rPr>
      </w:pPr>
      <w:r w:rsidRPr="00E00386">
        <w:rPr>
          <w:rFonts w:asciiTheme="minorHAnsi" w:hAnsiTheme="minorHAnsi" w:cstheme="minorHAnsi"/>
          <w:sz w:val="23"/>
          <w:szCs w:val="23"/>
        </w:rPr>
        <w:t xml:space="preserve">2.1 The main objective is to try and ensure that all staff </w:t>
      </w:r>
      <w:r w:rsidRPr="00E00386">
        <w:rPr>
          <w:rFonts w:asciiTheme="minorHAnsi" w:hAnsiTheme="minorHAnsi" w:cstheme="minorHAnsi"/>
          <w:bCs/>
          <w:sz w:val="23"/>
          <w:szCs w:val="23"/>
        </w:rPr>
        <w:t>receive an uninterrupted unpaid</w:t>
      </w:r>
      <w:r w:rsidRPr="00E00386">
        <w:rPr>
          <w:rFonts w:asciiTheme="minorHAnsi" w:hAnsiTheme="minorHAnsi" w:cstheme="minorHAnsi"/>
          <w:b/>
          <w:bCs/>
          <w:sz w:val="23"/>
          <w:szCs w:val="23"/>
          <w:u w:val="single"/>
        </w:rPr>
        <w:t xml:space="preserve"> </w:t>
      </w:r>
      <w:r w:rsidRPr="00E00386">
        <w:rPr>
          <w:rFonts w:asciiTheme="minorHAnsi" w:hAnsiTheme="minorHAnsi" w:cstheme="minorHAnsi"/>
          <w:sz w:val="23"/>
          <w:szCs w:val="23"/>
        </w:rPr>
        <w:t xml:space="preserve">meal break. </w:t>
      </w:r>
    </w:p>
    <w:p w:rsidR="00F07F3E" w:rsidRPr="00E00386" w:rsidRDefault="00F07F3E" w:rsidP="00F07F3E">
      <w:pPr>
        <w:pStyle w:val="Default"/>
        <w:ind w:left="560" w:hanging="560"/>
        <w:rPr>
          <w:rFonts w:asciiTheme="minorHAnsi" w:hAnsiTheme="minorHAnsi" w:cstheme="minorHAnsi"/>
          <w:sz w:val="23"/>
          <w:szCs w:val="23"/>
        </w:rPr>
      </w:pPr>
    </w:p>
    <w:p w:rsidR="00F07F3E" w:rsidRPr="00E00386" w:rsidRDefault="00F07F3E" w:rsidP="00F07F3E">
      <w:pPr>
        <w:pStyle w:val="Default"/>
        <w:ind w:left="560" w:hanging="560"/>
        <w:rPr>
          <w:rFonts w:asciiTheme="minorHAnsi" w:hAnsiTheme="minorHAnsi" w:cstheme="minorHAnsi"/>
          <w:sz w:val="23"/>
          <w:szCs w:val="23"/>
        </w:rPr>
      </w:pPr>
      <w:r w:rsidRPr="00E00386">
        <w:rPr>
          <w:rFonts w:asciiTheme="minorHAnsi" w:hAnsiTheme="minorHAnsi" w:cstheme="minorHAnsi"/>
          <w:sz w:val="23"/>
          <w:szCs w:val="23"/>
        </w:rPr>
        <w:t>2.2</w:t>
      </w:r>
      <w:r w:rsidRPr="00E00386">
        <w:rPr>
          <w:rFonts w:asciiTheme="minorHAnsi" w:hAnsiTheme="minorHAnsi" w:cstheme="minorHAnsi"/>
          <w:sz w:val="23"/>
          <w:szCs w:val="23"/>
        </w:rPr>
        <w:tab/>
        <w:t xml:space="preserve">To ensure staff receive a mealbreak within a specified time frame or window and that interrupted rest/meal breaks are kept to an absolute minimum. </w:t>
      </w:r>
    </w:p>
    <w:p w:rsidR="00F07F3E" w:rsidRPr="00E00386" w:rsidRDefault="00F07F3E" w:rsidP="00F07F3E">
      <w:pPr>
        <w:pStyle w:val="Default"/>
        <w:rPr>
          <w:rFonts w:asciiTheme="minorHAnsi" w:hAnsiTheme="minorHAnsi" w:cstheme="minorHAnsi"/>
          <w:sz w:val="23"/>
          <w:szCs w:val="23"/>
        </w:rPr>
      </w:pPr>
    </w:p>
    <w:p w:rsidR="00F07F3E" w:rsidRPr="00E00386" w:rsidRDefault="00F07F3E" w:rsidP="00F07F3E">
      <w:pPr>
        <w:pStyle w:val="Default"/>
        <w:ind w:left="560" w:hanging="560"/>
        <w:rPr>
          <w:rFonts w:asciiTheme="minorHAnsi" w:hAnsiTheme="minorHAnsi" w:cstheme="minorHAnsi"/>
          <w:sz w:val="23"/>
          <w:szCs w:val="23"/>
        </w:rPr>
      </w:pPr>
      <w:r w:rsidRPr="00E00386">
        <w:rPr>
          <w:rFonts w:asciiTheme="minorHAnsi" w:hAnsiTheme="minorHAnsi" w:cstheme="minorHAnsi"/>
          <w:sz w:val="23"/>
          <w:szCs w:val="23"/>
        </w:rPr>
        <w:t xml:space="preserve">2.3 </w:t>
      </w:r>
      <w:r w:rsidRPr="00E00386">
        <w:rPr>
          <w:rFonts w:asciiTheme="minorHAnsi" w:hAnsiTheme="minorHAnsi" w:cstheme="minorHAnsi"/>
          <w:sz w:val="23"/>
          <w:szCs w:val="23"/>
        </w:rPr>
        <w:tab/>
        <w:t xml:space="preserve">To ensure that the health and safety risks to employees of the Trust are reduced to their lowest practicable level as a result of delaying an appropriate rest/meal break when carrying out their duties.  The Trust has a statuary obligation to ensure staff have an appropriate mealbreak in-line with current regulations. </w:t>
      </w:r>
    </w:p>
    <w:p w:rsidR="00F07F3E" w:rsidRPr="00E00386" w:rsidRDefault="00F07F3E" w:rsidP="00F07F3E">
      <w:pPr>
        <w:pStyle w:val="Default"/>
        <w:ind w:left="560" w:hanging="560"/>
        <w:rPr>
          <w:rFonts w:asciiTheme="minorHAnsi" w:hAnsiTheme="minorHAnsi" w:cstheme="minorHAnsi"/>
          <w:sz w:val="23"/>
          <w:szCs w:val="23"/>
        </w:rPr>
      </w:pPr>
    </w:p>
    <w:p w:rsidR="00F07F3E" w:rsidRPr="00E00386" w:rsidRDefault="00F07F3E" w:rsidP="00F07F3E">
      <w:pPr>
        <w:pStyle w:val="Default"/>
        <w:ind w:left="560" w:hanging="560"/>
        <w:rPr>
          <w:rFonts w:asciiTheme="minorHAnsi" w:hAnsiTheme="minorHAnsi" w:cstheme="minorHAnsi"/>
          <w:sz w:val="23"/>
          <w:szCs w:val="23"/>
        </w:rPr>
      </w:pPr>
      <w:r w:rsidRPr="00E00386">
        <w:rPr>
          <w:rFonts w:asciiTheme="minorHAnsi" w:hAnsiTheme="minorHAnsi" w:cstheme="minorHAnsi"/>
          <w:sz w:val="23"/>
          <w:szCs w:val="23"/>
        </w:rPr>
        <w:t>2.4</w:t>
      </w:r>
      <w:r w:rsidRPr="00E00386">
        <w:rPr>
          <w:rFonts w:asciiTheme="minorHAnsi" w:hAnsiTheme="minorHAnsi" w:cstheme="minorHAnsi"/>
          <w:sz w:val="23"/>
          <w:szCs w:val="23"/>
        </w:rPr>
        <w:tab/>
        <w:t xml:space="preserve">The Emergency Operations Centres are responsible for the allocation of operational mealbreaks.  They must ensure a balance between the resources available for responding to patient and the need to allocate mealbreaks across a divisional area.   </w:t>
      </w:r>
    </w:p>
    <w:p w:rsidR="00F07F3E" w:rsidRPr="00E00386" w:rsidRDefault="00F07F3E" w:rsidP="00F07F3E">
      <w:pPr>
        <w:pStyle w:val="Default"/>
        <w:ind w:left="560" w:hanging="560"/>
        <w:rPr>
          <w:rFonts w:asciiTheme="minorHAnsi" w:hAnsiTheme="minorHAnsi" w:cstheme="minorHAnsi"/>
          <w:sz w:val="23"/>
          <w:szCs w:val="23"/>
        </w:rPr>
      </w:pPr>
    </w:p>
    <w:p w:rsidR="00F07F3E" w:rsidRPr="00E00386" w:rsidRDefault="00F07F3E" w:rsidP="00F07F3E">
      <w:pPr>
        <w:pStyle w:val="Default"/>
        <w:ind w:left="560" w:hanging="560"/>
        <w:rPr>
          <w:rFonts w:asciiTheme="minorHAnsi" w:hAnsiTheme="minorHAnsi" w:cstheme="minorHAnsi"/>
          <w:color w:val="auto"/>
          <w:sz w:val="23"/>
          <w:szCs w:val="23"/>
        </w:rPr>
      </w:pPr>
      <w:r w:rsidRPr="00E00386">
        <w:rPr>
          <w:rFonts w:asciiTheme="minorHAnsi" w:hAnsiTheme="minorHAnsi" w:cstheme="minorHAnsi"/>
          <w:color w:val="auto"/>
          <w:sz w:val="23"/>
          <w:szCs w:val="23"/>
        </w:rPr>
        <w:t>2.5</w:t>
      </w:r>
      <w:r w:rsidRPr="00E00386">
        <w:rPr>
          <w:rFonts w:asciiTheme="minorHAnsi" w:hAnsiTheme="minorHAnsi" w:cstheme="minorHAnsi"/>
          <w:color w:val="auto"/>
          <w:sz w:val="23"/>
          <w:szCs w:val="23"/>
        </w:rPr>
        <w:tab/>
        <w:t xml:space="preserve">Operational staff may volunteer to be available, during their meal break window, subject to the criteria and arrangements set out in this document. </w:t>
      </w:r>
    </w:p>
    <w:p w:rsidR="00F07F3E" w:rsidRPr="00E00386" w:rsidRDefault="00F07F3E" w:rsidP="00F07F3E">
      <w:pPr>
        <w:pStyle w:val="Default"/>
        <w:rPr>
          <w:rFonts w:asciiTheme="minorHAnsi" w:hAnsiTheme="minorHAnsi" w:cstheme="minorHAnsi"/>
          <w:color w:val="auto"/>
          <w:sz w:val="23"/>
          <w:szCs w:val="23"/>
        </w:rPr>
      </w:pPr>
    </w:p>
    <w:p w:rsidR="00F07F3E" w:rsidRPr="00E00386" w:rsidRDefault="00F07F3E" w:rsidP="00F07F3E">
      <w:pPr>
        <w:pStyle w:val="Default"/>
        <w:rPr>
          <w:rFonts w:asciiTheme="minorHAnsi" w:hAnsiTheme="minorHAnsi" w:cstheme="minorHAnsi"/>
          <w:color w:val="auto"/>
          <w:sz w:val="23"/>
          <w:szCs w:val="23"/>
        </w:rPr>
      </w:pPr>
    </w:p>
    <w:p w:rsidR="00F07F3E" w:rsidRPr="00E00386" w:rsidRDefault="00F07F3E" w:rsidP="00F07F3E">
      <w:pPr>
        <w:pStyle w:val="Default"/>
        <w:rPr>
          <w:rFonts w:asciiTheme="minorHAnsi" w:hAnsiTheme="minorHAnsi" w:cstheme="minorHAnsi"/>
          <w:color w:val="auto"/>
          <w:sz w:val="23"/>
          <w:szCs w:val="23"/>
        </w:rPr>
      </w:pPr>
    </w:p>
    <w:p w:rsidR="00F07F3E" w:rsidRPr="00E00386" w:rsidRDefault="00F07F3E" w:rsidP="00F07F3E">
      <w:pPr>
        <w:pStyle w:val="Default"/>
        <w:rPr>
          <w:rFonts w:asciiTheme="minorHAnsi" w:hAnsiTheme="minorHAnsi" w:cstheme="minorHAnsi"/>
          <w:b/>
          <w:color w:val="auto"/>
          <w:sz w:val="23"/>
          <w:szCs w:val="23"/>
        </w:rPr>
      </w:pPr>
      <w:r w:rsidRPr="00E00386">
        <w:rPr>
          <w:rFonts w:asciiTheme="minorHAnsi" w:hAnsiTheme="minorHAnsi" w:cstheme="minorHAnsi"/>
          <w:b/>
          <w:color w:val="auto"/>
          <w:sz w:val="23"/>
          <w:szCs w:val="23"/>
        </w:rPr>
        <w:t xml:space="preserve">The Procedure for managing mealbreaks has been split down into four main areas, namely a) Mealbreak timings; b) Interrupted Mealbreaks, c) Compensatory Payments and d) Mealbreak Location  </w:t>
      </w:r>
    </w:p>
    <w:p w:rsidR="00F07F3E" w:rsidRPr="00E00386" w:rsidRDefault="00F07F3E" w:rsidP="00F07F3E">
      <w:pPr>
        <w:pStyle w:val="Default"/>
        <w:rPr>
          <w:rFonts w:asciiTheme="minorHAnsi" w:hAnsiTheme="minorHAnsi" w:cstheme="minorHAnsi"/>
          <w:color w:val="auto"/>
          <w:sz w:val="23"/>
          <w:szCs w:val="23"/>
        </w:rPr>
      </w:pPr>
    </w:p>
    <w:p w:rsidR="00F07F3E" w:rsidRPr="00E00386" w:rsidRDefault="00F07F3E" w:rsidP="00F07F3E">
      <w:pPr>
        <w:pStyle w:val="Default"/>
        <w:ind w:left="420" w:hanging="420"/>
        <w:rPr>
          <w:rFonts w:asciiTheme="minorHAnsi" w:hAnsiTheme="minorHAnsi" w:cstheme="minorHAnsi"/>
          <w:b/>
          <w:bCs/>
          <w:color w:val="auto"/>
          <w:sz w:val="23"/>
          <w:szCs w:val="23"/>
        </w:rPr>
      </w:pPr>
      <w:r w:rsidRPr="00E00386">
        <w:rPr>
          <w:rFonts w:asciiTheme="minorHAnsi" w:hAnsiTheme="minorHAnsi" w:cstheme="minorHAnsi"/>
          <w:b/>
          <w:bCs/>
          <w:color w:val="auto"/>
          <w:sz w:val="23"/>
          <w:szCs w:val="23"/>
        </w:rPr>
        <w:t xml:space="preserve">3.  OPERATIONAL MEAL BREAK SHIFT LENGTHS </w:t>
      </w:r>
    </w:p>
    <w:p w:rsidR="00F07F3E" w:rsidRPr="00E00386" w:rsidRDefault="00F07F3E" w:rsidP="00F07F3E">
      <w:pPr>
        <w:pStyle w:val="Default"/>
        <w:ind w:left="420" w:hanging="420"/>
        <w:rPr>
          <w:rFonts w:asciiTheme="minorHAnsi" w:hAnsiTheme="minorHAnsi" w:cstheme="minorHAnsi"/>
          <w:b/>
          <w:bCs/>
          <w:color w:val="auto"/>
          <w:sz w:val="23"/>
          <w:szCs w:val="23"/>
        </w:rPr>
      </w:pPr>
    </w:p>
    <w:p w:rsidR="00F07F3E" w:rsidRPr="00E00386" w:rsidRDefault="00F07F3E" w:rsidP="00F07F3E">
      <w:pPr>
        <w:pStyle w:val="Default"/>
        <w:ind w:left="560" w:hanging="560"/>
        <w:rPr>
          <w:rFonts w:asciiTheme="minorHAnsi" w:hAnsiTheme="minorHAnsi" w:cstheme="minorHAnsi"/>
          <w:color w:val="auto"/>
          <w:sz w:val="23"/>
          <w:szCs w:val="23"/>
        </w:rPr>
      </w:pPr>
      <w:r w:rsidRPr="00E00386">
        <w:rPr>
          <w:rFonts w:asciiTheme="minorHAnsi" w:hAnsiTheme="minorHAnsi" w:cstheme="minorHAnsi"/>
          <w:b/>
          <w:color w:val="auto"/>
          <w:sz w:val="23"/>
          <w:szCs w:val="23"/>
        </w:rPr>
        <w:t xml:space="preserve">3.1    </w:t>
      </w:r>
      <w:r w:rsidRPr="00E00386">
        <w:rPr>
          <w:rFonts w:asciiTheme="minorHAnsi" w:hAnsiTheme="minorHAnsi" w:cstheme="minorHAnsi"/>
          <w:color w:val="auto"/>
          <w:sz w:val="23"/>
          <w:szCs w:val="23"/>
        </w:rPr>
        <w:t xml:space="preserve">Leading up to meal breaks it is the responsibility of the EOC to manage the distribution of the available WMAS resources to try and ensure that appropriate cover is maintained during meal breaks, thereby minimising the potential for breaks to be disturbed. </w:t>
      </w:r>
    </w:p>
    <w:p w:rsidR="00F07F3E" w:rsidRPr="00E00386" w:rsidRDefault="00F07F3E" w:rsidP="00F07F3E">
      <w:pPr>
        <w:pStyle w:val="Default"/>
        <w:ind w:left="420" w:hanging="420"/>
        <w:rPr>
          <w:rFonts w:asciiTheme="minorHAnsi" w:hAnsiTheme="minorHAnsi" w:cstheme="minorHAnsi"/>
          <w:color w:val="auto"/>
          <w:sz w:val="23"/>
          <w:szCs w:val="23"/>
        </w:rPr>
      </w:pPr>
    </w:p>
    <w:p w:rsidR="00F07F3E" w:rsidRPr="00E00386" w:rsidRDefault="00F07F3E" w:rsidP="00F07F3E">
      <w:pPr>
        <w:pStyle w:val="Default"/>
        <w:rPr>
          <w:rFonts w:asciiTheme="minorHAnsi" w:hAnsiTheme="minorHAnsi" w:cstheme="minorHAnsi"/>
          <w:color w:val="auto"/>
          <w:sz w:val="23"/>
          <w:szCs w:val="23"/>
        </w:rPr>
      </w:pPr>
    </w:p>
    <w:p w:rsidR="00F07F3E" w:rsidRPr="00E00386" w:rsidRDefault="00F07F3E" w:rsidP="00F07F3E">
      <w:pPr>
        <w:pStyle w:val="Default"/>
        <w:ind w:left="560" w:hanging="560"/>
        <w:rPr>
          <w:rFonts w:asciiTheme="minorHAnsi" w:hAnsiTheme="minorHAnsi" w:cstheme="minorHAnsi"/>
          <w:color w:val="auto"/>
          <w:sz w:val="23"/>
          <w:szCs w:val="23"/>
        </w:rPr>
      </w:pPr>
      <w:r w:rsidRPr="00E00386">
        <w:rPr>
          <w:rFonts w:asciiTheme="minorHAnsi" w:hAnsiTheme="minorHAnsi" w:cstheme="minorHAnsi"/>
          <w:color w:val="auto"/>
          <w:sz w:val="23"/>
          <w:szCs w:val="23"/>
        </w:rPr>
        <w:t>3.2   There are some historical differences in the way mealbreaks have been agreed and managed between divisions in the preceding years of operation.  It is intended that these will not be changed or amended.</w:t>
      </w:r>
    </w:p>
    <w:p w:rsidR="00F07F3E" w:rsidRPr="00E00386" w:rsidRDefault="00F07F3E" w:rsidP="00F07F3E">
      <w:pPr>
        <w:pStyle w:val="Default"/>
        <w:ind w:left="560" w:hanging="560"/>
        <w:rPr>
          <w:rFonts w:asciiTheme="minorHAnsi" w:hAnsiTheme="minorHAnsi" w:cstheme="minorHAnsi"/>
          <w:color w:val="auto"/>
          <w:sz w:val="23"/>
          <w:szCs w:val="23"/>
        </w:rPr>
      </w:pPr>
    </w:p>
    <w:p w:rsidR="00F07F3E" w:rsidRPr="00E00386" w:rsidRDefault="00F07F3E" w:rsidP="00F07F3E">
      <w:pPr>
        <w:pStyle w:val="Default"/>
        <w:ind w:left="560" w:hanging="560"/>
        <w:rPr>
          <w:rFonts w:asciiTheme="minorHAnsi" w:hAnsiTheme="minorHAnsi" w:cstheme="minorHAnsi"/>
          <w:color w:val="auto"/>
          <w:sz w:val="23"/>
          <w:szCs w:val="23"/>
        </w:rPr>
      </w:pPr>
      <w:r w:rsidRPr="00E00386">
        <w:rPr>
          <w:rFonts w:asciiTheme="minorHAnsi" w:hAnsiTheme="minorHAnsi" w:cstheme="minorHAnsi"/>
          <w:color w:val="auto"/>
          <w:sz w:val="23"/>
          <w:szCs w:val="23"/>
        </w:rPr>
        <w:t xml:space="preserve">3.3 All staff will be entitled to the following </w:t>
      </w:r>
      <w:r w:rsidRPr="00E00386">
        <w:rPr>
          <w:rFonts w:asciiTheme="minorHAnsi" w:hAnsiTheme="minorHAnsi" w:cstheme="minorHAnsi"/>
          <w:b/>
          <w:bCs/>
          <w:color w:val="auto"/>
          <w:sz w:val="23"/>
          <w:szCs w:val="23"/>
        </w:rPr>
        <w:t xml:space="preserve">unpaid </w:t>
      </w:r>
      <w:r w:rsidRPr="00E00386">
        <w:rPr>
          <w:rFonts w:asciiTheme="minorHAnsi" w:hAnsiTheme="minorHAnsi" w:cstheme="minorHAnsi"/>
          <w:color w:val="auto"/>
          <w:sz w:val="23"/>
          <w:szCs w:val="23"/>
        </w:rPr>
        <w:t xml:space="preserve">meal breaks. </w:t>
      </w:r>
    </w:p>
    <w:p w:rsidR="00F07F3E" w:rsidRPr="00E00386" w:rsidRDefault="00F07F3E" w:rsidP="00F07F3E">
      <w:pPr>
        <w:pStyle w:val="Default"/>
        <w:rPr>
          <w:rFonts w:asciiTheme="minorHAnsi" w:hAnsiTheme="minorHAnsi" w:cstheme="minorHAnsi"/>
          <w:color w:val="auto"/>
          <w:sz w:val="23"/>
          <w:szCs w:val="23"/>
        </w:rPr>
      </w:pPr>
    </w:p>
    <w:p w:rsidR="00F07F3E" w:rsidRPr="00E00386" w:rsidRDefault="00F07F3E" w:rsidP="00F07F3E">
      <w:pPr>
        <w:pStyle w:val="Default"/>
        <w:ind w:firstLine="560"/>
        <w:rPr>
          <w:rFonts w:asciiTheme="minorHAnsi" w:hAnsiTheme="minorHAnsi" w:cstheme="minorHAnsi"/>
          <w:color w:val="auto"/>
          <w:sz w:val="23"/>
          <w:szCs w:val="23"/>
        </w:rPr>
      </w:pPr>
      <w:r w:rsidRPr="00E00386">
        <w:rPr>
          <w:rFonts w:asciiTheme="minorHAnsi" w:hAnsiTheme="minorHAnsi" w:cstheme="minorHAnsi"/>
          <w:b/>
          <w:bCs/>
          <w:color w:val="auto"/>
          <w:sz w:val="23"/>
          <w:szCs w:val="23"/>
          <w:u w:val="single"/>
        </w:rPr>
        <w:t>Shift Length</w:t>
      </w:r>
      <w:r w:rsidRPr="00E00386">
        <w:rPr>
          <w:rFonts w:asciiTheme="minorHAnsi" w:hAnsiTheme="minorHAnsi" w:cstheme="minorHAnsi"/>
          <w:b/>
          <w:bCs/>
          <w:color w:val="auto"/>
          <w:sz w:val="23"/>
          <w:szCs w:val="23"/>
        </w:rPr>
        <w:t xml:space="preserve"> </w:t>
      </w:r>
      <w:r w:rsidRPr="00E00386">
        <w:rPr>
          <w:rFonts w:asciiTheme="minorHAnsi" w:hAnsiTheme="minorHAnsi" w:cstheme="minorHAnsi"/>
          <w:b/>
          <w:bCs/>
          <w:color w:val="auto"/>
          <w:sz w:val="23"/>
          <w:szCs w:val="23"/>
        </w:rPr>
        <w:tab/>
      </w:r>
      <w:r w:rsidRPr="00E00386">
        <w:rPr>
          <w:rFonts w:asciiTheme="minorHAnsi" w:hAnsiTheme="minorHAnsi" w:cstheme="minorHAnsi"/>
          <w:b/>
          <w:bCs/>
          <w:color w:val="auto"/>
          <w:sz w:val="23"/>
          <w:szCs w:val="23"/>
        </w:rPr>
        <w:tab/>
      </w:r>
      <w:r w:rsidRPr="00E00386">
        <w:rPr>
          <w:rFonts w:asciiTheme="minorHAnsi" w:hAnsiTheme="minorHAnsi" w:cstheme="minorHAnsi"/>
          <w:b/>
          <w:bCs/>
          <w:color w:val="auto"/>
          <w:sz w:val="23"/>
          <w:szCs w:val="23"/>
          <w:u w:val="single"/>
        </w:rPr>
        <w:t xml:space="preserve">Rest/Meal Break </w:t>
      </w:r>
    </w:p>
    <w:p w:rsidR="00F07F3E" w:rsidRPr="00E00386" w:rsidRDefault="00F07F3E" w:rsidP="00F07F3E">
      <w:pPr>
        <w:pStyle w:val="Default"/>
        <w:ind w:firstLine="560"/>
        <w:rPr>
          <w:rFonts w:asciiTheme="minorHAnsi" w:hAnsiTheme="minorHAnsi" w:cstheme="minorHAnsi"/>
          <w:color w:val="auto"/>
          <w:sz w:val="23"/>
          <w:szCs w:val="23"/>
        </w:rPr>
      </w:pPr>
      <w:r w:rsidRPr="00E00386">
        <w:rPr>
          <w:rFonts w:asciiTheme="minorHAnsi" w:hAnsiTheme="minorHAnsi" w:cstheme="minorHAnsi"/>
          <w:color w:val="auto"/>
          <w:sz w:val="23"/>
          <w:szCs w:val="23"/>
        </w:rPr>
        <w:t xml:space="preserve">12 Hours </w:t>
      </w:r>
      <w:r w:rsidRPr="00E00386">
        <w:rPr>
          <w:rFonts w:asciiTheme="minorHAnsi" w:hAnsiTheme="minorHAnsi" w:cstheme="minorHAnsi"/>
          <w:color w:val="auto"/>
          <w:sz w:val="23"/>
          <w:szCs w:val="23"/>
        </w:rPr>
        <w:tab/>
      </w:r>
      <w:r w:rsidRPr="00E00386">
        <w:rPr>
          <w:rFonts w:asciiTheme="minorHAnsi" w:hAnsiTheme="minorHAnsi" w:cstheme="minorHAnsi"/>
          <w:color w:val="auto"/>
          <w:sz w:val="23"/>
          <w:szCs w:val="23"/>
        </w:rPr>
        <w:tab/>
        <w:t xml:space="preserve">1 X 45 Minutes </w:t>
      </w:r>
      <w:r w:rsidRPr="00E00386">
        <w:rPr>
          <w:rFonts w:asciiTheme="minorHAnsi" w:hAnsiTheme="minorHAnsi" w:cstheme="minorHAnsi"/>
          <w:b/>
          <w:bCs/>
          <w:color w:val="auto"/>
          <w:sz w:val="23"/>
          <w:szCs w:val="23"/>
        </w:rPr>
        <w:t xml:space="preserve">unpaid </w:t>
      </w:r>
    </w:p>
    <w:p w:rsidR="00F07F3E" w:rsidRPr="00E00386" w:rsidRDefault="00F07F3E" w:rsidP="00F07F3E">
      <w:pPr>
        <w:pStyle w:val="Default"/>
        <w:ind w:firstLine="560"/>
        <w:rPr>
          <w:rFonts w:asciiTheme="minorHAnsi" w:hAnsiTheme="minorHAnsi" w:cstheme="minorHAnsi"/>
          <w:color w:val="auto"/>
          <w:sz w:val="23"/>
          <w:szCs w:val="23"/>
        </w:rPr>
      </w:pPr>
      <w:r w:rsidRPr="00E00386">
        <w:rPr>
          <w:rFonts w:asciiTheme="minorHAnsi" w:hAnsiTheme="minorHAnsi" w:cstheme="minorHAnsi"/>
          <w:color w:val="auto"/>
          <w:sz w:val="23"/>
          <w:szCs w:val="23"/>
        </w:rPr>
        <w:t xml:space="preserve">10 Hours </w:t>
      </w:r>
      <w:r w:rsidRPr="00E00386">
        <w:rPr>
          <w:rFonts w:asciiTheme="minorHAnsi" w:hAnsiTheme="minorHAnsi" w:cstheme="minorHAnsi"/>
          <w:color w:val="auto"/>
          <w:sz w:val="23"/>
          <w:szCs w:val="23"/>
        </w:rPr>
        <w:tab/>
      </w:r>
      <w:r w:rsidRPr="00E00386">
        <w:rPr>
          <w:rFonts w:asciiTheme="minorHAnsi" w:hAnsiTheme="minorHAnsi" w:cstheme="minorHAnsi"/>
          <w:color w:val="auto"/>
          <w:sz w:val="23"/>
          <w:szCs w:val="23"/>
        </w:rPr>
        <w:tab/>
        <w:t xml:space="preserve">1 X 37.5 Minutes </w:t>
      </w:r>
      <w:r w:rsidRPr="00E00386">
        <w:rPr>
          <w:rFonts w:asciiTheme="minorHAnsi" w:hAnsiTheme="minorHAnsi" w:cstheme="minorHAnsi"/>
          <w:b/>
          <w:bCs/>
          <w:color w:val="auto"/>
          <w:sz w:val="23"/>
          <w:szCs w:val="23"/>
        </w:rPr>
        <w:t xml:space="preserve">unpaid </w:t>
      </w:r>
    </w:p>
    <w:p w:rsidR="00F07F3E" w:rsidRPr="00E00386" w:rsidRDefault="00F07F3E" w:rsidP="00F07F3E">
      <w:pPr>
        <w:pStyle w:val="Default"/>
        <w:ind w:firstLine="560"/>
        <w:rPr>
          <w:rFonts w:asciiTheme="minorHAnsi" w:hAnsiTheme="minorHAnsi" w:cstheme="minorHAnsi"/>
          <w:b/>
          <w:bCs/>
          <w:color w:val="auto"/>
          <w:sz w:val="23"/>
          <w:szCs w:val="23"/>
        </w:rPr>
      </w:pPr>
      <w:r w:rsidRPr="00E00386">
        <w:rPr>
          <w:rFonts w:asciiTheme="minorHAnsi" w:hAnsiTheme="minorHAnsi" w:cstheme="minorHAnsi"/>
          <w:color w:val="auto"/>
          <w:sz w:val="23"/>
          <w:szCs w:val="23"/>
        </w:rPr>
        <w:t xml:space="preserve">8 Hours </w:t>
      </w:r>
      <w:r w:rsidRPr="00E00386">
        <w:rPr>
          <w:rFonts w:asciiTheme="minorHAnsi" w:hAnsiTheme="minorHAnsi" w:cstheme="minorHAnsi"/>
          <w:color w:val="auto"/>
          <w:sz w:val="23"/>
          <w:szCs w:val="23"/>
        </w:rPr>
        <w:tab/>
      </w:r>
      <w:r w:rsidRPr="00E00386">
        <w:rPr>
          <w:rFonts w:asciiTheme="minorHAnsi" w:hAnsiTheme="minorHAnsi" w:cstheme="minorHAnsi"/>
          <w:color w:val="auto"/>
          <w:sz w:val="23"/>
          <w:szCs w:val="23"/>
        </w:rPr>
        <w:tab/>
      </w:r>
      <w:r w:rsidRPr="00E00386">
        <w:rPr>
          <w:rFonts w:asciiTheme="minorHAnsi" w:hAnsiTheme="minorHAnsi" w:cstheme="minorHAnsi"/>
          <w:color w:val="auto"/>
          <w:sz w:val="23"/>
          <w:szCs w:val="23"/>
        </w:rPr>
        <w:tab/>
        <w:t xml:space="preserve">1 X 30 Minute </w:t>
      </w:r>
      <w:r w:rsidRPr="00E00386">
        <w:rPr>
          <w:rFonts w:asciiTheme="minorHAnsi" w:hAnsiTheme="minorHAnsi" w:cstheme="minorHAnsi"/>
          <w:b/>
          <w:bCs/>
          <w:color w:val="auto"/>
          <w:sz w:val="23"/>
          <w:szCs w:val="23"/>
        </w:rPr>
        <w:t xml:space="preserve">unpaid </w:t>
      </w:r>
    </w:p>
    <w:p w:rsidR="00F07F3E" w:rsidRPr="00E00386" w:rsidRDefault="00F07F3E" w:rsidP="00F07F3E">
      <w:pPr>
        <w:pStyle w:val="Default"/>
        <w:ind w:firstLine="560"/>
        <w:rPr>
          <w:rFonts w:asciiTheme="minorHAnsi" w:hAnsiTheme="minorHAnsi" w:cstheme="minorHAnsi"/>
          <w:b/>
          <w:bCs/>
          <w:color w:val="auto"/>
          <w:sz w:val="23"/>
          <w:szCs w:val="23"/>
        </w:rPr>
      </w:pPr>
    </w:p>
    <w:p w:rsidR="00F07F3E" w:rsidRPr="00E00386" w:rsidRDefault="00F07F3E" w:rsidP="00F07F3E">
      <w:pPr>
        <w:pStyle w:val="Default"/>
        <w:ind w:left="560"/>
        <w:rPr>
          <w:rFonts w:asciiTheme="minorHAnsi" w:hAnsiTheme="minorHAnsi" w:cstheme="minorHAnsi"/>
          <w:bCs/>
          <w:color w:val="auto"/>
          <w:sz w:val="23"/>
          <w:szCs w:val="23"/>
        </w:rPr>
      </w:pPr>
      <w:r w:rsidRPr="00E00386">
        <w:rPr>
          <w:rFonts w:asciiTheme="minorHAnsi" w:hAnsiTheme="minorHAnsi" w:cstheme="minorHAnsi"/>
          <w:bCs/>
          <w:color w:val="auto"/>
          <w:sz w:val="23"/>
          <w:szCs w:val="23"/>
        </w:rPr>
        <w:t xml:space="preserve">For the Coventry and Warwickshire Division and the Hereford &amp; Worcester area, mealbreaks will be 30mins and the remaining difference in minutes will be consolidated into accrued hours (calculated into the roster and or/leave/or toil as per local arrangements).  </w:t>
      </w:r>
    </w:p>
    <w:p w:rsidR="00F07F3E" w:rsidRPr="00E00386" w:rsidRDefault="00F07F3E" w:rsidP="00F07F3E">
      <w:pPr>
        <w:pStyle w:val="Default"/>
        <w:ind w:firstLine="560"/>
        <w:rPr>
          <w:rFonts w:asciiTheme="minorHAnsi" w:hAnsiTheme="minorHAnsi" w:cstheme="minorHAnsi"/>
          <w:color w:val="auto"/>
          <w:sz w:val="23"/>
          <w:szCs w:val="23"/>
        </w:rPr>
      </w:pPr>
    </w:p>
    <w:p w:rsidR="00F07F3E" w:rsidRPr="00E00386" w:rsidRDefault="00F07F3E" w:rsidP="00F07F3E">
      <w:pPr>
        <w:pStyle w:val="Default"/>
        <w:ind w:left="560" w:hanging="560"/>
        <w:rPr>
          <w:rFonts w:asciiTheme="minorHAnsi" w:hAnsiTheme="minorHAnsi" w:cstheme="minorHAnsi"/>
          <w:color w:val="auto"/>
          <w:sz w:val="23"/>
          <w:szCs w:val="23"/>
        </w:rPr>
      </w:pPr>
      <w:r w:rsidRPr="00E00386">
        <w:rPr>
          <w:rFonts w:asciiTheme="minorHAnsi" w:hAnsiTheme="minorHAnsi" w:cstheme="minorHAnsi"/>
          <w:color w:val="auto"/>
          <w:sz w:val="23"/>
          <w:szCs w:val="23"/>
        </w:rPr>
        <w:t>3.4   The meal break windows will apply to operational staff engaged in frontline operations</w:t>
      </w:r>
      <w:r w:rsidR="00811C11">
        <w:rPr>
          <w:rFonts w:asciiTheme="minorHAnsi" w:hAnsiTheme="minorHAnsi" w:cstheme="minorHAnsi"/>
          <w:color w:val="auto"/>
          <w:sz w:val="23"/>
          <w:szCs w:val="23"/>
        </w:rPr>
        <w:t xml:space="preserve"> as per Appendix 1. </w:t>
      </w:r>
      <w:r w:rsidRPr="00E00386">
        <w:rPr>
          <w:rFonts w:asciiTheme="minorHAnsi" w:hAnsiTheme="minorHAnsi" w:cstheme="minorHAnsi"/>
          <w:color w:val="auto"/>
          <w:sz w:val="23"/>
          <w:szCs w:val="23"/>
        </w:rPr>
        <w:t xml:space="preserve"> </w:t>
      </w:r>
    </w:p>
    <w:p w:rsidR="00F07F3E" w:rsidRPr="00E00386" w:rsidRDefault="00F07F3E" w:rsidP="00811C11">
      <w:pPr>
        <w:pStyle w:val="Default"/>
        <w:rPr>
          <w:rFonts w:asciiTheme="minorHAnsi" w:hAnsiTheme="minorHAnsi" w:cstheme="minorHAnsi"/>
          <w:color w:val="auto"/>
          <w:sz w:val="23"/>
          <w:szCs w:val="23"/>
        </w:rPr>
      </w:pPr>
    </w:p>
    <w:p w:rsidR="00F07F3E" w:rsidRPr="00E00386" w:rsidRDefault="00F07F3E" w:rsidP="00F07F3E">
      <w:pPr>
        <w:pStyle w:val="Default"/>
        <w:ind w:left="560" w:hanging="560"/>
        <w:rPr>
          <w:rFonts w:asciiTheme="minorHAnsi" w:hAnsiTheme="minorHAnsi" w:cstheme="minorHAnsi"/>
          <w:color w:val="auto"/>
          <w:sz w:val="23"/>
          <w:szCs w:val="23"/>
        </w:rPr>
      </w:pPr>
      <w:r w:rsidRPr="00E00386">
        <w:rPr>
          <w:rFonts w:asciiTheme="minorHAnsi" w:hAnsiTheme="minorHAnsi" w:cstheme="minorHAnsi"/>
          <w:color w:val="auto"/>
          <w:sz w:val="23"/>
          <w:szCs w:val="23"/>
        </w:rPr>
        <w:t xml:space="preserve">3.5 </w:t>
      </w:r>
      <w:r w:rsidRPr="00E00386">
        <w:rPr>
          <w:rFonts w:asciiTheme="minorHAnsi" w:hAnsiTheme="minorHAnsi" w:cstheme="minorHAnsi"/>
          <w:color w:val="auto"/>
          <w:sz w:val="23"/>
          <w:szCs w:val="23"/>
        </w:rPr>
        <w:tab/>
        <w:t xml:space="preserve">Where two staff are crewed together, but are working different shift patterns (e.g. 0800 and 1000 starts) it will be the responsibility of the Emergency Operations Centre (EOC) to ensure an appropriate meal break window is allocated. Whenever operationally possible this should coincide with the rest/meal break of the crew member with the earliest start. This should avoid excessive working without a break for that individual. </w:t>
      </w:r>
    </w:p>
    <w:p w:rsidR="00F07F3E" w:rsidRPr="00E00386" w:rsidRDefault="00F07F3E" w:rsidP="00F07F3E">
      <w:pPr>
        <w:pStyle w:val="Default"/>
        <w:rPr>
          <w:rFonts w:asciiTheme="minorHAnsi" w:hAnsiTheme="minorHAnsi" w:cstheme="minorHAnsi"/>
          <w:color w:val="auto"/>
          <w:sz w:val="23"/>
          <w:szCs w:val="23"/>
        </w:rPr>
      </w:pPr>
    </w:p>
    <w:p w:rsidR="00F07F3E" w:rsidRPr="00E00386" w:rsidRDefault="00F07F3E" w:rsidP="00F07F3E">
      <w:pPr>
        <w:pStyle w:val="Default"/>
        <w:ind w:left="560" w:hanging="560"/>
        <w:rPr>
          <w:rFonts w:asciiTheme="minorHAnsi" w:hAnsiTheme="minorHAnsi" w:cstheme="minorHAnsi"/>
          <w:color w:val="auto"/>
          <w:sz w:val="23"/>
          <w:szCs w:val="23"/>
        </w:rPr>
      </w:pPr>
      <w:r w:rsidRPr="00E00386">
        <w:rPr>
          <w:rFonts w:asciiTheme="minorHAnsi" w:hAnsiTheme="minorHAnsi" w:cstheme="minorHAnsi"/>
          <w:color w:val="auto"/>
          <w:sz w:val="23"/>
          <w:szCs w:val="23"/>
        </w:rPr>
        <w:t>3.6</w:t>
      </w:r>
      <w:r w:rsidRPr="00E00386">
        <w:rPr>
          <w:rFonts w:asciiTheme="minorHAnsi" w:hAnsiTheme="minorHAnsi" w:cstheme="minorHAnsi"/>
          <w:color w:val="auto"/>
          <w:sz w:val="23"/>
          <w:szCs w:val="23"/>
        </w:rPr>
        <w:tab/>
        <w:t xml:space="preserve">The EOC shall determine when staff will be stood down for a meal break within the agreed time windows set out in 3.2. However, the intention is to ensure, where operationally possible, that crews take their meal break at the nearest </w:t>
      </w:r>
      <w:r w:rsidR="002731ED" w:rsidRPr="00E00386">
        <w:rPr>
          <w:rFonts w:asciiTheme="minorHAnsi" w:hAnsiTheme="minorHAnsi" w:cstheme="minorHAnsi"/>
          <w:color w:val="auto"/>
          <w:sz w:val="23"/>
          <w:szCs w:val="23"/>
        </w:rPr>
        <w:t xml:space="preserve">agreed </w:t>
      </w:r>
      <w:r w:rsidRPr="00E00386">
        <w:rPr>
          <w:rFonts w:asciiTheme="minorHAnsi" w:hAnsiTheme="minorHAnsi" w:cstheme="minorHAnsi"/>
          <w:color w:val="auto"/>
          <w:sz w:val="23"/>
          <w:szCs w:val="23"/>
        </w:rPr>
        <w:t>point in their division</w:t>
      </w:r>
      <w:r w:rsidR="002731ED" w:rsidRPr="00E00386">
        <w:rPr>
          <w:rFonts w:asciiTheme="minorHAnsi" w:hAnsiTheme="minorHAnsi" w:cstheme="minorHAnsi"/>
          <w:color w:val="auto"/>
          <w:sz w:val="23"/>
          <w:szCs w:val="23"/>
        </w:rPr>
        <w:t xml:space="preserve">, that is not a fire station, </w:t>
      </w:r>
      <w:r w:rsidR="000C0878" w:rsidRPr="00E00386">
        <w:rPr>
          <w:rFonts w:asciiTheme="minorHAnsi" w:hAnsiTheme="minorHAnsi" w:cstheme="minorHAnsi"/>
          <w:color w:val="auto"/>
          <w:sz w:val="23"/>
          <w:szCs w:val="23"/>
        </w:rPr>
        <w:t xml:space="preserve">with the exception of RRVS and CPs as </w:t>
      </w:r>
      <w:r w:rsidR="00BD7823" w:rsidRPr="00E00386">
        <w:rPr>
          <w:rFonts w:asciiTheme="minorHAnsi" w:hAnsiTheme="minorHAnsi" w:cstheme="minorHAnsi"/>
          <w:color w:val="auto"/>
          <w:sz w:val="23"/>
          <w:szCs w:val="23"/>
        </w:rPr>
        <w:t>per 6.6</w:t>
      </w:r>
      <w:r w:rsidR="000C0878" w:rsidRPr="00E00386">
        <w:rPr>
          <w:rFonts w:asciiTheme="minorHAnsi" w:hAnsiTheme="minorHAnsi" w:cstheme="minorHAnsi"/>
          <w:color w:val="auto"/>
          <w:sz w:val="23"/>
          <w:szCs w:val="23"/>
        </w:rPr>
        <w:t>.</w:t>
      </w:r>
      <w:r w:rsidR="002731ED" w:rsidRPr="00E00386">
        <w:rPr>
          <w:rFonts w:asciiTheme="minorHAnsi" w:hAnsiTheme="minorHAnsi" w:cstheme="minorHAnsi"/>
          <w:color w:val="auto"/>
          <w:sz w:val="23"/>
          <w:szCs w:val="23"/>
        </w:rPr>
        <w:t xml:space="preserve"> </w:t>
      </w:r>
    </w:p>
    <w:p w:rsidR="00A665DF" w:rsidRPr="00E00386" w:rsidRDefault="00A665DF" w:rsidP="00F07F3E">
      <w:pPr>
        <w:pStyle w:val="Default"/>
        <w:ind w:left="560" w:hanging="560"/>
        <w:rPr>
          <w:rFonts w:asciiTheme="minorHAnsi" w:hAnsiTheme="minorHAnsi" w:cstheme="minorHAnsi"/>
          <w:color w:val="auto"/>
          <w:sz w:val="23"/>
          <w:szCs w:val="23"/>
        </w:rPr>
      </w:pPr>
    </w:p>
    <w:p w:rsidR="00F07F3E" w:rsidRPr="00E00386" w:rsidRDefault="00A665DF" w:rsidP="00A665DF">
      <w:pPr>
        <w:pStyle w:val="Default"/>
        <w:ind w:left="560" w:hanging="560"/>
        <w:rPr>
          <w:rFonts w:asciiTheme="minorHAnsi" w:hAnsiTheme="minorHAnsi" w:cstheme="minorHAnsi"/>
          <w:color w:val="auto"/>
          <w:sz w:val="23"/>
          <w:szCs w:val="23"/>
        </w:rPr>
      </w:pPr>
      <w:r w:rsidRPr="00E00386">
        <w:rPr>
          <w:rFonts w:asciiTheme="minorHAnsi" w:hAnsiTheme="minorHAnsi" w:cstheme="minorHAnsi"/>
          <w:color w:val="auto"/>
          <w:sz w:val="23"/>
          <w:szCs w:val="23"/>
        </w:rPr>
        <w:t xml:space="preserve">3.7    </w:t>
      </w:r>
      <w:r w:rsidR="00F07F3E" w:rsidRPr="00E00386">
        <w:rPr>
          <w:rFonts w:asciiTheme="minorHAnsi" w:hAnsiTheme="minorHAnsi" w:cstheme="minorHAnsi"/>
          <w:color w:val="auto"/>
          <w:sz w:val="22"/>
          <w:szCs w:val="22"/>
        </w:rPr>
        <w:t xml:space="preserve">Meal breaks will only be interrupted when an Emergency Red Call occurs and no other </w:t>
      </w:r>
      <w:r w:rsidRPr="00E00386">
        <w:rPr>
          <w:rFonts w:asciiTheme="minorHAnsi" w:hAnsiTheme="minorHAnsi" w:cstheme="minorHAnsi"/>
        </w:rPr>
        <w:t xml:space="preserve">    </w:t>
      </w:r>
      <w:r w:rsidR="00F07F3E" w:rsidRPr="00E00386">
        <w:rPr>
          <w:rFonts w:asciiTheme="minorHAnsi" w:hAnsiTheme="minorHAnsi" w:cstheme="minorHAnsi"/>
          <w:color w:val="auto"/>
          <w:sz w:val="22"/>
          <w:szCs w:val="22"/>
        </w:rPr>
        <w:t xml:space="preserve">resource are available to respond </w:t>
      </w:r>
      <w:r w:rsidRPr="00E00386">
        <w:rPr>
          <w:rFonts w:asciiTheme="minorHAnsi" w:hAnsiTheme="minorHAnsi" w:cstheme="minorHAnsi"/>
          <w:color w:val="auto"/>
          <w:sz w:val="22"/>
          <w:szCs w:val="22"/>
        </w:rPr>
        <w:t xml:space="preserve">or </w:t>
      </w:r>
      <w:r w:rsidRPr="00E00386">
        <w:rPr>
          <w:rFonts w:asciiTheme="minorHAnsi" w:hAnsiTheme="minorHAnsi" w:cstheme="minorHAnsi"/>
          <w:sz w:val="22"/>
          <w:szCs w:val="22"/>
        </w:rPr>
        <w:t>a delay will have a detrimental impact on the patient</w:t>
      </w:r>
      <w:r w:rsidRPr="00E00386">
        <w:rPr>
          <w:rFonts w:asciiTheme="minorHAnsi" w:hAnsiTheme="minorHAnsi" w:cstheme="minorHAnsi"/>
        </w:rPr>
        <w:t xml:space="preserve"> outcome</w:t>
      </w:r>
      <w:r w:rsidRPr="00E00386">
        <w:rPr>
          <w:rFonts w:asciiTheme="minorHAnsi" w:hAnsiTheme="minorHAnsi" w:cstheme="minorHAnsi"/>
          <w:sz w:val="22"/>
          <w:szCs w:val="22"/>
        </w:rPr>
        <w:t xml:space="preserve"> such as a</w:t>
      </w:r>
      <w:r w:rsidRPr="00E00386">
        <w:rPr>
          <w:rFonts w:asciiTheme="minorHAnsi" w:hAnsiTheme="minorHAnsi" w:cstheme="minorHAnsi"/>
        </w:rPr>
        <w:t xml:space="preserve"> car versus pedestrian type RTC but </w:t>
      </w:r>
      <w:r w:rsidR="00F07F3E" w:rsidRPr="00E00386">
        <w:rPr>
          <w:rFonts w:asciiTheme="minorHAnsi" w:hAnsiTheme="minorHAnsi" w:cstheme="minorHAnsi"/>
          <w:color w:val="auto"/>
          <w:sz w:val="23"/>
          <w:szCs w:val="23"/>
        </w:rPr>
        <w:t>only if you are on a disturbed break.</w:t>
      </w:r>
    </w:p>
    <w:p w:rsidR="00F07F3E" w:rsidRPr="00E00386" w:rsidRDefault="00F07F3E" w:rsidP="00BD7823">
      <w:pPr>
        <w:pStyle w:val="Default"/>
        <w:rPr>
          <w:rFonts w:asciiTheme="minorHAnsi" w:hAnsiTheme="minorHAnsi" w:cstheme="minorHAnsi"/>
          <w:color w:val="auto"/>
          <w:sz w:val="23"/>
          <w:szCs w:val="23"/>
        </w:rPr>
      </w:pPr>
    </w:p>
    <w:p w:rsidR="00F07F3E" w:rsidRPr="00E00386" w:rsidRDefault="00F07F3E" w:rsidP="00F07F3E">
      <w:pPr>
        <w:pStyle w:val="Default"/>
        <w:ind w:left="560" w:hanging="560"/>
        <w:rPr>
          <w:rFonts w:asciiTheme="minorHAnsi" w:hAnsiTheme="minorHAnsi" w:cstheme="minorHAnsi"/>
          <w:b/>
          <w:color w:val="auto"/>
          <w:sz w:val="23"/>
          <w:szCs w:val="23"/>
        </w:rPr>
      </w:pPr>
      <w:r w:rsidRPr="00E00386">
        <w:rPr>
          <w:rFonts w:asciiTheme="minorHAnsi" w:hAnsiTheme="minorHAnsi" w:cstheme="minorHAnsi"/>
          <w:color w:val="auto"/>
          <w:sz w:val="23"/>
          <w:szCs w:val="23"/>
        </w:rPr>
        <w:t xml:space="preserve">3.8 </w:t>
      </w:r>
      <w:r w:rsidRPr="00E00386">
        <w:rPr>
          <w:rFonts w:asciiTheme="minorHAnsi" w:hAnsiTheme="minorHAnsi" w:cstheme="minorHAnsi"/>
          <w:color w:val="auto"/>
          <w:sz w:val="23"/>
          <w:szCs w:val="23"/>
        </w:rPr>
        <w:tab/>
        <w:t>When the meal break window closes for the crew and they have not had their break they will be returned to the nearest available agreed facility for their break</w:t>
      </w:r>
      <w:r w:rsidR="001A25D4">
        <w:rPr>
          <w:rFonts w:asciiTheme="minorHAnsi" w:hAnsiTheme="minorHAnsi" w:cstheme="minorHAnsi"/>
          <w:color w:val="auto"/>
          <w:sz w:val="23"/>
          <w:szCs w:val="23"/>
        </w:rPr>
        <w:t xml:space="preserve"> and they will not be allocated a further case until the mealbreak is completed. </w:t>
      </w:r>
    </w:p>
    <w:p w:rsidR="00F07F3E" w:rsidRPr="00E00386" w:rsidRDefault="00F07F3E" w:rsidP="001A25D4">
      <w:pPr>
        <w:pStyle w:val="Default"/>
        <w:rPr>
          <w:rFonts w:asciiTheme="minorHAnsi" w:hAnsiTheme="minorHAnsi" w:cstheme="minorHAnsi"/>
          <w:b/>
          <w:color w:val="auto"/>
          <w:sz w:val="23"/>
          <w:szCs w:val="23"/>
        </w:rPr>
      </w:pPr>
    </w:p>
    <w:p w:rsidR="00F07F3E" w:rsidRPr="00E00386" w:rsidRDefault="00F07F3E" w:rsidP="00F07F3E">
      <w:pPr>
        <w:pStyle w:val="Default"/>
        <w:ind w:left="560" w:hanging="560"/>
        <w:rPr>
          <w:rFonts w:asciiTheme="minorHAnsi" w:hAnsiTheme="minorHAnsi" w:cstheme="minorHAnsi"/>
          <w:b/>
          <w:color w:val="auto"/>
          <w:sz w:val="23"/>
          <w:szCs w:val="23"/>
        </w:rPr>
      </w:pPr>
      <w:r w:rsidRPr="00E00386">
        <w:rPr>
          <w:rFonts w:asciiTheme="minorHAnsi" w:hAnsiTheme="minorHAnsi" w:cstheme="minorHAnsi"/>
          <w:b/>
          <w:color w:val="auto"/>
          <w:sz w:val="23"/>
          <w:szCs w:val="23"/>
        </w:rPr>
        <w:t xml:space="preserve">   </w:t>
      </w:r>
    </w:p>
    <w:p w:rsidR="00F07F3E" w:rsidRPr="00E00386" w:rsidRDefault="00F07F3E" w:rsidP="00F07F3E">
      <w:pPr>
        <w:pStyle w:val="Default"/>
        <w:ind w:left="420" w:hanging="420"/>
        <w:rPr>
          <w:rFonts w:asciiTheme="minorHAnsi" w:hAnsiTheme="minorHAnsi" w:cstheme="minorHAnsi"/>
          <w:color w:val="auto"/>
          <w:sz w:val="23"/>
          <w:szCs w:val="23"/>
        </w:rPr>
      </w:pPr>
      <w:r w:rsidRPr="00E00386">
        <w:rPr>
          <w:rFonts w:asciiTheme="minorHAnsi" w:hAnsiTheme="minorHAnsi" w:cstheme="minorHAnsi"/>
          <w:b/>
          <w:bCs/>
          <w:color w:val="auto"/>
          <w:sz w:val="23"/>
          <w:szCs w:val="23"/>
        </w:rPr>
        <w:t xml:space="preserve">4 INTERRUPTED REST/MEAL BREAKS </w:t>
      </w:r>
    </w:p>
    <w:p w:rsidR="00F07F3E" w:rsidRPr="00E00386" w:rsidRDefault="00F07F3E" w:rsidP="00F07F3E">
      <w:pPr>
        <w:pStyle w:val="Default"/>
        <w:rPr>
          <w:rFonts w:asciiTheme="minorHAnsi" w:hAnsiTheme="minorHAnsi" w:cstheme="minorHAnsi"/>
          <w:color w:val="auto"/>
          <w:sz w:val="23"/>
          <w:szCs w:val="23"/>
        </w:rPr>
      </w:pPr>
    </w:p>
    <w:p w:rsidR="00F07F3E" w:rsidRPr="00E00386" w:rsidRDefault="00F07F3E" w:rsidP="00F07F3E">
      <w:pPr>
        <w:pStyle w:val="Default"/>
        <w:ind w:left="560" w:hanging="560"/>
        <w:rPr>
          <w:rFonts w:asciiTheme="minorHAnsi" w:hAnsiTheme="minorHAnsi" w:cstheme="minorHAnsi"/>
          <w:color w:val="auto"/>
          <w:sz w:val="23"/>
          <w:szCs w:val="23"/>
        </w:rPr>
      </w:pPr>
      <w:r w:rsidRPr="00E00386">
        <w:rPr>
          <w:rFonts w:asciiTheme="minorHAnsi" w:hAnsiTheme="minorHAnsi" w:cstheme="minorHAnsi"/>
          <w:color w:val="auto"/>
          <w:sz w:val="23"/>
          <w:szCs w:val="23"/>
        </w:rPr>
        <w:t xml:space="preserve">4.1 </w:t>
      </w:r>
      <w:r w:rsidRPr="00E00386">
        <w:rPr>
          <w:rFonts w:asciiTheme="minorHAnsi" w:hAnsiTheme="minorHAnsi" w:cstheme="minorHAnsi"/>
          <w:color w:val="auto"/>
          <w:sz w:val="23"/>
          <w:szCs w:val="23"/>
        </w:rPr>
        <w:tab/>
        <w:t xml:space="preserve">Only those staff who have voluntarily made themselves available to respond to a Red Call, will be disturbed. </w:t>
      </w:r>
    </w:p>
    <w:p w:rsidR="00F07F3E" w:rsidRPr="00E00386" w:rsidRDefault="00F07F3E" w:rsidP="00F07F3E">
      <w:pPr>
        <w:pStyle w:val="Default"/>
        <w:rPr>
          <w:rFonts w:asciiTheme="minorHAnsi" w:hAnsiTheme="minorHAnsi" w:cstheme="minorHAnsi"/>
          <w:color w:val="auto"/>
          <w:sz w:val="23"/>
          <w:szCs w:val="23"/>
        </w:rPr>
      </w:pPr>
    </w:p>
    <w:p w:rsidR="00F07F3E" w:rsidRPr="00E00386" w:rsidRDefault="00F07F3E" w:rsidP="00F07F3E">
      <w:pPr>
        <w:pStyle w:val="Default"/>
        <w:ind w:left="560" w:hanging="560"/>
        <w:rPr>
          <w:rFonts w:asciiTheme="minorHAnsi" w:hAnsiTheme="minorHAnsi" w:cstheme="minorHAnsi"/>
          <w:color w:val="auto"/>
          <w:sz w:val="23"/>
          <w:szCs w:val="23"/>
        </w:rPr>
      </w:pPr>
      <w:r w:rsidRPr="00E00386">
        <w:rPr>
          <w:rFonts w:asciiTheme="minorHAnsi" w:hAnsiTheme="minorHAnsi" w:cstheme="minorHAnsi"/>
          <w:color w:val="auto"/>
          <w:sz w:val="23"/>
          <w:szCs w:val="23"/>
        </w:rPr>
        <w:t xml:space="preserve">4.2 </w:t>
      </w:r>
      <w:r w:rsidRPr="00E00386">
        <w:rPr>
          <w:rFonts w:asciiTheme="minorHAnsi" w:hAnsiTheme="minorHAnsi" w:cstheme="minorHAnsi"/>
          <w:color w:val="auto"/>
          <w:sz w:val="23"/>
          <w:szCs w:val="23"/>
        </w:rPr>
        <w:tab/>
        <w:t xml:space="preserve">Meal breaks will only be interrupted when an Emergency Red Call occurs and no other resource are available to respond only if you are on a disturbed mealbreak. </w:t>
      </w:r>
    </w:p>
    <w:p w:rsidR="00F07F3E" w:rsidRPr="00E00386" w:rsidRDefault="00F07F3E" w:rsidP="00F07F3E">
      <w:pPr>
        <w:pStyle w:val="Default"/>
        <w:rPr>
          <w:rFonts w:asciiTheme="minorHAnsi" w:hAnsiTheme="minorHAnsi" w:cstheme="minorHAnsi"/>
          <w:color w:val="auto"/>
          <w:sz w:val="23"/>
          <w:szCs w:val="23"/>
        </w:rPr>
      </w:pPr>
    </w:p>
    <w:p w:rsidR="00F07F3E" w:rsidRPr="00E00386" w:rsidRDefault="00F07F3E" w:rsidP="00F07F3E">
      <w:pPr>
        <w:pStyle w:val="Default"/>
        <w:ind w:left="560" w:hanging="560"/>
        <w:rPr>
          <w:rFonts w:asciiTheme="minorHAnsi" w:hAnsiTheme="minorHAnsi" w:cstheme="minorHAnsi"/>
          <w:color w:val="auto"/>
          <w:sz w:val="23"/>
          <w:szCs w:val="23"/>
        </w:rPr>
      </w:pPr>
    </w:p>
    <w:p w:rsidR="00F07F3E" w:rsidRPr="00E00386" w:rsidRDefault="00F07F3E" w:rsidP="00F07F3E">
      <w:pPr>
        <w:pStyle w:val="Default"/>
        <w:ind w:left="560" w:hanging="560"/>
        <w:rPr>
          <w:rFonts w:asciiTheme="minorHAnsi" w:hAnsiTheme="minorHAnsi" w:cstheme="minorHAnsi"/>
          <w:color w:val="auto"/>
          <w:sz w:val="23"/>
          <w:szCs w:val="23"/>
        </w:rPr>
      </w:pPr>
      <w:r w:rsidRPr="00E00386">
        <w:rPr>
          <w:rFonts w:asciiTheme="minorHAnsi" w:hAnsiTheme="minorHAnsi" w:cstheme="minorHAnsi"/>
          <w:color w:val="auto"/>
          <w:sz w:val="23"/>
          <w:szCs w:val="23"/>
        </w:rPr>
        <w:t>4.3</w:t>
      </w:r>
      <w:r w:rsidRPr="00E00386">
        <w:rPr>
          <w:rFonts w:asciiTheme="minorHAnsi" w:hAnsiTheme="minorHAnsi" w:cstheme="minorHAnsi"/>
          <w:color w:val="auto"/>
          <w:sz w:val="23"/>
          <w:szCs w:val="23"/>
        </w:rPr>
        <w:tab/>
        <w:t xml:space="preserve">When more than one crew on station is on a </w:t>
      </w:r>
      <w:r w:rsidR="00BD7823" w:rsidRPr="00E00386">
        <w:rPr>
          <w:rFonts w:asciiTheme="minorHAnsi" w:hAnsiTheme="minorHAnsi" w:cstheme="minorHAnsi"/>
          <w:color w:val="auto"/>
          <w:sz w:val="23"/>
          <w:szCs w:val="23"/>
        </w:rPr>
        <w:t>disturbable</w:t>
      </w:r>
      <w:r w:rsidRPr="00E00386">
        <w:rPr>
          <w:rFonts w:asciiTheme="minorHAnsi" w:hAnsiTheme="minorHAnsi" w:cstheme="minorHAnsi"/>
          <w:color w:val="auto"/>
          <w:sz w:val="23"/>
          <w:szCs w:val="23"/>
        </w:rPr>
        <w:t xml:space="preserve"> meal break the crew who have been on a meal break for the shortest period will be activated to an emergency call if required. This will always be subject to the deployment of the most appropriate skill levels required to meet the presenting condition of the patient. </w:t>
      </w:r>
    </w:p>
    <w:p w:rsidR="00F07F3E" w:rsidRPr="00E00386" w:rsidRDefault="00F07F3E" w:rsidP="00F07F3E">
      <w:pPr>
        <w:pStyle w:val="Default"/>
        <w:rPr>
          <w:rFonts w:asciiTheme="minorHAnsi" w:hAnsiTheme="minorHAnsi" w:cstheme="minorHAnsi"/>
          <w:color w:val="auto"/>
          <w:sz w:val="23"/>
          <w:szCs w:val="23"/>
        </w:rPr>
      </w:pPr>
    </w:p>
    <w:p w:rsidR="00F07F3E" w:rsidRPr="00E00386" w:rsidRDefault="00F07F3E" w:rsidP="00F07F3E">
      <w:pPr>
        <w:pStyle w:val="Default"/>
        <w:ind w:left="560" w:hanging="560"/>
        <w:rPr>
          <w:rFonts w:asciiTheme="minorHAnsi" w:hAnsiTheme="minorHAnsi" w:cstheme="minorHAnsi"/>
          <w:color w:val="auto"/>
          <w:sz w:val="23"/>
          <w:szCs w:val="23"/>
        </w:rPr>
      </w:pPr>
      <w:r w:rsidRPr="00E00386">
        <w:rPr>
          <w:rFonts w:asciiTheme="minorHAnsi" w:hAnsiTheme="minorHAnsi" w:cstheme="minorHAnsi"/>
          <w:color w:val="auto"/>
          <w:sz w:val="23"/>
          <w:szCs w:val="23"/>
        </w:rPr>
        <w:t>4.4</w:t>
      </w:r>
      <w:r w:rsidRPr="00E00386">
        <w:rPr>
          <w:rFonts w:asciiTheme="minorHAnsi" w:hAnsiTheme="minorHAnsi" w:cstheme="minorHAnsi"/>
          <w:color w:val="auto"/>
          <w:sz w:val="23"/>
          <w:szCs w:val="23"/>
        </w:rPr>
        <w:tab/>
        <w:t xml:space="preserve">If a resource is disturbed for a meal break, after completion of the incident and with the crew’s agreement they will be returned to the place where they were disturbed from to complete  the remaining time left of their meal break which will be undisturbed to allow the crew to complete their meal break.      </w:t>
      </w:r>
    </w:p>
    <w:p w:rsidR="00F07F3E" w:rsidRPr="00E00386" w:rsidRDefault="00F07F3E" w:rsidP="00F07F3E">
      <w:pPr>
        <w:pStyle w:val="Default"/>
        <w:rPr>
          <w:rFonts w:asciiTheme="minorHAnsi" w:hAnsiTheme="minorHAnsi" w:cstheme="minorHAnsi"/>
          <w:color w:val="auto"/>
          <w:sz w:val="23"/>
          <w:szCs w:val="23"/>
        </w:rPr>
      </w:pPr>
    </w:p>
    <w:p w:rsidR="00F07F3E" w:rsidRPr="00E00386" w:rsidRDefault="00F07F3E" w:rsidP="00F07F3E">
      <w:pPr>
        <w:pStyle w:val="Default"/>
        <w:ind w:left="720"/>
        <w:rPr>
          <w:rFonts w:asciiTheme="minorHAnsi" w:hAnsiTheme="minorHAnsi" w:cstheme="minorHAnsi"/>
          <w:color w:val="auto"/>
          <w:sz w:val="23"/>
          <w:szCs w:val="23"/>
        </w:rPr>
      </w:pPr>
      <w:r w:rsidRPr="00E00386">
        <w:rPr>
          <w:rFonts w:asciiTheme="minorHAnsi" w:hAnsiTheme="minorHAnsi" w:cstheme="minorHAnsi"/>
          <w:color w:val="auto"/>
          <w:sz w:val="23"/>
          <w:szCs w:val="23"/>
        </w:rPr>
        <w:t>45 minute break with 15 minutes taken, balance = 30 minutes</w:t>
      </w:r>
      <w:r w:rsidR="00501231" w:rsidRPr="00E00386">
        <w:rPr>
          <w:rFonts w:asciiTheme="minorHAnsi" w:hAnsiTheme="minorHAnsi" w:cstheme="minorHAnsi"/>
          <w:color w:val="auto"/>
          <w:sz w:val="23"/>
          <w:szCs w:val="23"/>
        </w:rPr>
        <w:t>/20 min</w:t>
      </w:r>
      <w:r w:rsidR="00BD7823" w:rsidRPr="00E00386">
        <w:rPr>
          <w:rFonts w:asciiTheme="minorHAnsi" w:hAnsiTheme="minorHAnsi" w:cstheme="minorHAnsi"/>
          <w:color w:val="auto"/>
          <w:sz w:val="23"/>
          <w:szCs w:val="23"/>
        </w:rPr>
        <w:t>/ minimum</w:t>
      </w:r>
    </w:p>
    <w:p w:rsidR="00F07F3E" w:rsidRPr="00E00386" w:rsidRDefault="00F07F3E" w:rsidP="00F07F3E">
      <w:pPr>
        <w:pStyle w:val="Default"/>
        <w:ind w:left="720"/>
        <w:rPr>
          <w:rFonts w:asciiTheme="minorHAnsi" w:hAnsiTheme="minorHAnsi" w:cstheme="minorHAnsi"/>
          <w:color w:val="auto"/>
          <w:sz w:val="23"/>
          <w:szCs w:val="23"/>
        </w:rPr>
      </w:pPr>
    </w:p>
    <w:p w:rsidR="00F07F3E" w:rsidRPr="00E00386" w:rsidRDefault="00F07F3E" w:rsidP="00F07F3E">
      <w:pPr>
        <w:pStyle w:val="Default"/>
        <w:ind w:left="720"/>
        <w:rPr>
          <w:rFonts w:asciiTheme="minorHAnsi" w:hAnsiTheme="minorHAnsi" w:cstheme="minorHAnsi"/>
          <w:color w:val="auto"/>
          <w:sz w:val="23"/>
          <w:szCs w:val="23"/>
        </w:rPr>
      </w:pPr>
      <w:r w:rsidRPr="00E00386">
        <w:rPr>
          <w:rFonts w:asciiTheme="minorHAnsi" w:hAnsiTheme="minorHAnsi" w:cstheme="minorHAnsi"/>
          <w:color w:val="auto"/>
          <w:sz w:val="23"/>
          <w:szCs w:val="23"/>
        </w:rPr>
        <w:t>37.5 minute break with 20 minutes taken, balance = 17.5 minutes/ 20 min</w:t>
      </w:r>
      <w:r w:rsidR="00BD7823" w:rsidRPr="00E00386">
        <w:rPr>
          <w:rFonts w:asciiTheme="minorHAnsi" w:hAnsiTheme="minorHAnsi" w:cstheme="minorHAnsi"/>
          <w:color w:val="auto"/>
          <w:sz w:val="23"/>
          <w:szCs w:val="23"/>
        </w:rPr>
        <w:t>/</w:t>
      </w:r>
      <w:r w:rsidRPr="00E00386">
        <w:rPr>
          <w:rFonts w:asciiTheme="minorHAnsi" w:hAnsiTheme="minorHAnsi" w:cstheme="minorHAnsi"/>
          <w:color w:val="auto"/>
          <w:sz w:val="23"/>
          <w:szCs w:val="23"/>
        </w:rPr>
        <w:t xml:space="preserve"> minimum </w:t>
      </w:r>
    </w:p>
    <w:p w:rsidR="00F07F3E" w:rsidRPr="00E00386" w:rsidRDefault="00F07F3E" w:rsidP="00F07F3E">
      <w:pPr>
        <w:pStyle w:val="Default"/>
        <w:ind w:left="720"/>
        <w:rPr>
          <w:rFonts w:asciiTheme="minorHAnsi" w:hAnsiTheme="minorHAnsi" w:cstheme="minorHAnsi"/>
          <w:color w:val="auto"/>
          <w:sz w:val="23"/>
          <w:szCs w:val="23"/>
        </w:rPr>
      </w:pPr>
    </w:p>
    <w:p w:rsidR="00F07F3E" w:rsidRPr="00E00386" w:rsidRDefault="00F07F3E" w:rsidP="00F07F3E">
      <w:pPr>
        <w:pStyle w:val="Default"/>
        <w:ind w:left="720"/>
        <w:rPr>
          <w:rFonts w:asciiTheme="minorHAnsi" w:hAnsiTheme="minorHAnsi" w:cstheme="minorHAnsi"/>
          <w:color w:val="auto"/>
          <w:sz w:val="23"/>
          <w:szCs w:val="23"/>
        </w:rPr>
      </w:pPr>
      <w:r w:rsidRPr="00E00386">
        <w:rPr>
          <w:rFonts w:asciiTheme="minorHAnsi" w:hAnsiTheme="minorHAnsi" w:cstheme="minorHAnsi"/>
          <w:color w:val="auto"/>
          <w:sz w:val="23"/>
          <w:szCs w:val="23"/>
        </w:rPr>
        <w:t>30 minute break with 20 minutes taken, balance = 20 minutes</w:t>
      </w:r>
      <w:r w:rsidR="00501231" w:rsidRPr="00E00386">
        <w:rPr>
          <w:rFonts w:asciiTheme="minorHAnsi" w:hAnsiTheme="minorHAnsi" w:cstheme="minorHAnsi"/>
          <w:color w:val="auto"/>
          <w:sz w:val="23"/>
          <w:szCs w:val="23"/>
        </w:rPr>
        <w:t xml:space="preserve"> min</w:t>
      </w:r>
      <w:r w:rsidR="00BD7823" w:rsidRPr="00E00386">
        <w:rPr>
          <w:rFonts w:asciiTheme="minorHAnsi" w:hAnsiTheme="minorHAnsi" w:cstheme="minorHAnsi"/>
          <w:color w:val="auto"/>
          <w:sz w:val="23"/>
          <w:szCs w:val="23"/>
        </w:rPr>
        <w:t xml:space="preserve">/minimum </w:t>
      </w:r>
    </w:p>
    <w:p w:rsidR="00F07F3E" w:rsidRPr="00E00386" w:rsidRDefault="00F07F3E" w:rsidP="00F07F3E">
      <w:pPr>
        <w:pStyle w:val="Default"/>
        <w:rPr>
          <w:rFonts w:asciiTheme="minorHAnsi" w:hAnsiTheme="minorHAnsi" w:cstheme="minorHAnsi"/>
          <w:color w:val="auto"/>
          <w:sz w:val="23"/>
          <w:szCs w:val="23"/>
        </w:rPr>
      </w:pPr>
    </w:p>
    <w:p w:rsidR="00F07F3E" w:rsidRPr="00E00386" w:rsidRDefault="00F07F3E" w:rsidP="00F07F3E">
      <w:pPr>
        <w:pStyle w:val="Default"/>
        <w:rPr>
          <w:rFonts w:asciiTheme="minorHAnsi" w:hAnsiTheme="minorHAnsi" w:cstheme="minorHAnsi"/>
          <w:color w:val="auto"/>
          <w:sz w:val="23"/>
          <w:szCs w:val="23"/>
        </w:rPr>
      </w:pPr>
    </w:p>
    <w:p w:rsidR="00F07F3E" w:rsidRPr="00E00386" w:rsidRDefault="00F07F3E" w:rsidP="00F07F3E">
      <w:pPr>
        <w:pStyle w:val="Default"/>
        <w:rPr>
          <w:rFonts w:asciiTheme="minorHAnsi" w:hAnsiTheme="minorHAnsi" w:cstheme="minorHAnsi"/>
          <w:color w:val="auto"/>
          <w:sz w:val="23"/>
          <w:szCs w:val="23"/>
        </w:rPr>
      </w:pPr>
    </w:p>
    <w:p w:rsidR="00F07F3E" w:rsidRPr="00E00386" w:rsidRDefault="00F07F3E" w:rsidP="00F07F3E">
      <w:pPr>
        <w:pStyle w:val="Default"/>
        <w:rPr>
          <w:rFonts w:asciiTheme="minorHAnsi" w:hAnsiTheme="minorHAnsi" w:cstheme="minorHAnsi"/>
          <w:color w:val="auto"/>
          <w:sz w:val="23"/>
          <w:szCs w:val="23"/>
        </w:rPr>
      </w:pPr>
    </w:p>
    <w:p w:rsidR="00F07F3E" w:rsidRPr="00E00386" w:rsidRDefault="00F07F3E" w:rsidP="00F07F3E">
      <w:pPr>
        <w:pStyle w:val="Default"/>
        <w:rPr>
          <w:rFonts w:asciiTheme="minorHAnsi" w:hAnsiTheme="minorHAnsi" w:cstheme="minorHAnsi"/>
          <w:color w:val="auto"/>
          <w:sz w:val="23"/>
          <w:szCs w:val="23"/>
        </w:rPr>
      </w:pPr>
      <w:r w:rsidRPr="00E00386">
        <w:rPr>
          <w:rFonts w:asciiTheme="minorHAnsi" w:hAnsiTheme="minorHAnsi" w:cstheme="minorHAnsi"/>
          <w:b/>
          <w:bCs/>
          <w:color w:val="auto"/>
          <w:sz w:val="23"/>
          <w:szCs w:val="23"/>
        </w:rPr>
        <w:t xml:space="preserve">5      COMPENSATORY PAYMENT </w:t>
      </w:r>
    </w:p>
    <w:p w:rsidR="00F07F3E" w:rsidRPr="00E00386" w:rsidRDefault="00F07F3E" w:rsidP="00F07F3E">
      <w:pPr>
        <w:pStyle w:val="Default"/>
        <w:rPr>
          <w:rFonts w:asciiTheme="minorHAnsi" w:hAnsiTheme="minorHAnsi" w:cstheme="minorHAnsi"/>
          <w:color w:val="auto"/>
          <w:sz w:val="23"/>
          <w:szCs w:val="23"/>
        </w:rPr>
      </w:pPr>
    </w:p>
    <w:p w:rsidR="00F07F3E" w:rsidRPr="00E00386" w:rsidRDefault="00F07F3E" w:rsidP="00F07F3E">
      <w:pPr>
        <w:pStyle w:val="Default"/>
        <w:ind w:left="560" w:hanging="560"/>
        <w:rPr>
          <w:rFonts w:asciiTheme="minorHAnsi" w:hAnsiTheme="minorHAnsi" w:cstheme="minorHAnsi"/>
          <w:color w:val="auto"/>
          <w:sz w:val="23"/>
          <w:szCs w:val="23"/>
        </w:rPr>
      </w:pPr>
      <w:r w:rsidRPr="00E00386">
        <w:rPr>
          <w:rFonts w:asciiTheme="minorHAnsi" w:hAnsiTheme="minorHAnsi" w:cstheme="minorHAnsi"/>
          <w:color w:val="auto"/>
          <w:sz w:val="23"/>
          <w:szCs w:val="23"/>
        </w:rPr>
        <w:t xml:space="preserve">5.1 </w:t>
      </w:r>
      <w:r w:rsidRPr="00E00386">
        <w:rPr>
          <w:rFonts w:asciiTheme="minorHAnsi" w:hAnsiTheme="minorHAnsi" w:cstheme="minorHAnsi"/>
          <w:color w:val="auto"/>
          <w:sz w:val="23"/>
          <w:szCs w:val="23"/>
        </w:rPr>
        <w:tab/>
        <w:t xml:space="preserve">Once a meal break has been allocated, only those staff who have volunteered to be available may be disturbed. </w:t>
      </w:r>
    </w:p>
    <w:p w:rsidR="00F07F3E" w:rsidRPr="00E00386" w:rsidRDefault="00F07F3E" w:rsidP="00F07F3E">
      <w:pPr>
        <w:pStyle w:val="Default"/>
        <w:rPr>
          <w:rFonts w:asciiTheme="minorHAnsi" w:hAnsiTheme="minorHAnsi" w:cstheme="minorHAnsi"/>
          <w:color w:val="auto"/>
          <w:sz w:val="23"/>
          <w:szCs w:val="23"/>
        </w:rPr>
      </w:pPr>
    </w:p>
    <w:p w:rsidR="00F07F3E" w:rsidRDefault="00F07F3E" w:rsidP="00F07F3E">
      <w:pPr>
        <w:pStyle w:val="Default"/>
        <w:ind w:left="560" w:hanging="560"/>
        <w:rPr>
          <w:rFonts w:asciiTheme="minorHAnsi" w:hAnsiTheme="minorHAnsi" w:cstheme="minorHAnsi"/>
          <w:color w:val="auto"/>
          <w:sz w:val="23"/>
          <w:szCs w:val="23"/>
        </w:rPr>
      </w:pPr>
      <w:r w:rsidRPr="00E00386">
        <w:rPr>
          <w:rFonts w:asciiTheme="minorHAnsi" w:hAnsiTheme="minorHAnsi" w:cstheme="minorHAnsi"/>
          <w:color w:val="auto"/>
          <w:sz w:val="23"/>
          <w:szCs w:val="23"/>
        </w:rPr>
        <w:t xml:space="preserve">5.2 </w:t>
      </w:r>
      <w:r w:rsidRPr="00E00386">
        <w:rPr>
          <w:rFonts w:asciiTheme="minorHAnsi" w:hAnsiTheme="minorHAnsi" w:cstheme="minorHAnsi"/>
          <w:color w:val="auto"/>
          <w:sz w:val="23"/>
          <w:szCs w:val="23"/>
        </w:rPr>
        <w:tab/>
        <w:t>When any meal break is interrupted, staff will be entitled to claim a single one off compensatory payment of £</w:t>
      </w:r>
      <w:r w:rsidR="002731ED" w:rsidRPr="00E00386">
        <w:rPr>
          <w:rFonts w:asciiTheme="minorHAnsi" w:hAnsiTheme="minorHAnsi" w:cstheme="minorHAnsi"/>
          <w:color w:val="auto"/>
          <w:sz w:val="23"/>
          <w:szCs w:val="23"/>
        </w:rPr>
        <w:t>1</w:t>
      </w:r>
      <w:r w:rsidRPr="00E00386">
        <w:rPr>
          <w:rFonts w:asciiTheme="minorHAnsi" w:hAnsiTheme="minorHAnsi" w:cstheme="minorHAnsi"/>
          <w:bCs/>
          <w:color w:val="auto"/>
          <w:sz w:val="23"/>
          <w:szCs w:val="23"/>
        </w:rPr>
        <w:t>0 for a disturbed meal break</w:t>
      </w:r>
      <w:r w:rsidRPr="00E00386">
        <w:rPr>
          <w:rFonts w:asciiTheme="minorHAnsi" w:hAnsiTheme="minorHAnsi" w:cstheme="minorHAnsi"/>
          <w:b/>
          <w:bCs/>
          <w:color w:val="auto"/>
          <w:sz w:val="23"/>
          <w:szCs w:val="23"/>
        </w:rPr>
        <w:t xml:space="preserve">. . </w:t>
      </w:r>
      <w:r w:rsidRPr="00E00386">
        <w:rPr>
          <w:rFonts w:asciiTheme="minorHAnsi" w:hAnsiTheme="minorHAnsi" w:cstheme="minorHAnsi"/>
          <w:color w:val="auto"/>
          <w:sz w:val="23"/>
          <w:szCs w:val="23"/>
        </w:rPr>
        <w:t xml:space="preserve">The resource will then be allocated their meal break following completion of the incident as outlined at 4.4. </w:t>
      </w:r>
    </w:p>
    <w:p w:rsidR="001A25D4" w:rsidRPr="00E00386" w:rsidRDefault="001A25D4" w:rsidP="00F07F3E">
      <w:pPr>
        <w:pStyle w:val="Default"/>
        <w:ind w:left="560" w:hanging="560"/>
        <w:rPr>
          <w:rFonts w:asciiTheme="minorHAnsi" w:hAnsiTheme="minorHAnsi" w:cstheme="minorHAnsi"/>
          <w:color w:val="auto"/>
          <w:sz w:val="23"/>
          <w:szCs w:val="23"/>
        </w:rPr>
      </w:pPr>
    </w:p>
    <w:p w:rsidR="00F07F3E" w:rsidRPr="00E00386" w:rsidRDefault="00F07F3E" w:rsidP="00F07F3E">
      <w:pPr>
        <w:pStyle w:val="Default"/>
        <w:ind w:left="560" w:hanging="560"/>
        <w:rPr>
          <w:rFonts w:asciiTheme="minorHAnsi" w:hAnsiTheme="minorHAnsi" w:cstheme="minorHAnsi"/>
          <w:color w:val="auto"/>
        </w:rPr>
      </w:pPr>
      <w:r w:rsidRPr="00E00386">
        <w:rPr>
          <w:rFonts w:asciiTheme="minorHAnsi" w:hAnsiTheme="minorHAnsi" w:cstheme="minorHAnsi"/>
          <w:color w:val="auto"/>
          <w:sz w:val="23"/>
          <w:szCs w:val="23"/>
        </w:rPr>
        <w:t xml:space="preserve">5.3   All operational resources that are allocated a Meal Break off their base station will be entitled to claim a </w:t>
      </w:r>
      <w:r w:rsidRPr="00E00386">
        <w:rPr>
          <w:rFonts w:asciiTheme="minorHAnsi" w:hAnsiTheme="minorHAnsi" w:cstheme="minorHAnsi"/>
          <w:bCs/>
          <w:color w:val="auto"/>
          <w:sz w:val="23"/>
          <w:szCs w:val="23"/>
        </w:rPr>
        <w:t>£5</w:t>
      </w:r>
      <w:r w:rsidRPr="00E00386">
        <w:rPr>
          <w:rFonts w:asciiTheme="minorHAnsi" w:hAnsiTheme="minorHAnsi" w:cstheme="minorHAnsi"/>
          <w:b/>
          <w:bCs/>
          <w:color w:val="auto"/>
          <w:sz w:val="23"/>
          <w:szCs w:val="23"/>
        </w:rPr>
        <w:t xml:space="preserve"> </w:t>
      </w:r>
      <w:r w:rsidRPr="00E00386">
        <w:rPr>
          <w:rFonts w:asciiTheme="minorHAnsi" w:hAnsiTheme="minorHAnsi" w:cstheme="minorHAnsi"/>
          <w:color w:val="auto"/>
          <w:sz w:val="23"/>
          <w:szCs w:val="23"/>
        </w:rPr>
        <w:t xml:space="preserve">reimbursement payment to cover the cost of purchasing additional food. </w:t>
      </w:r>
      <w:r w:rsidRPr="00E00386">
        <w:rPr>
          <w:rFonts w:asciiTheme="minorHAnsi" w:hAnsiTheme="minorHAnsi" w:cstheme="minorHAnsi"/>
          <w:color w:val="auto"/>
        </w:rPr>
        <w:t xml:space="preserve"> </w:t>
      </w:r>
    </w:p>
    <w:p w:rsidR="00F07F3E" w:rsidRPr="00E00386" w:rsidRDefault="00F07F3E" w:rsidP="00F07F3E">
      <w:pPr>
        <w:pStyle w:val="Default"/>
        <w:rPr>
          <w:rFonts w:asciiTheme="minorHAnsi" w:hAnsiTheme="minorHAnsi" w:cstheme="minorHAnsi"/>
          <w:color w:val="auto"/>
          <w:sz w:val="23"/>
          <w:szCs w:val="23"/>
        </w:rPr>
      </w:pPr>
    </w:p>
    <w:p w:rsidR="00F07F3E" w:rsidRPr="00E00386" w:rsidRDefault="00F07F3E" w:rsidP="00F07F3E">
      <w:pPr>
        <w:pStyle w:val="Default"/>
        <w:ind w:left="560" w:hanging="560"/>
        <w:rPr>
          <w:rFonts w:asciiTheme="minorHAnsi" w:hAnsiTheme="minorHAnsi" w:cstheme="minorHAnsi"/>
          <w:color w:val="auto"/>
          <w:sz w:val="23"/>
          <w:szCs w:val="23"/>
        </w:rPr>
      </w:pPr>
      <w:r w:rsidRPr="00E00386">
        <w:rPr>
          <w:rFonts w:asciiTheme="minorHAnsi" w:hAnsiTheme="minorHAnsi" w:cstheme="minorHAnsi"/>
          <w:color w:val="auto"/>
          <w:sz w:val="23"/>
          <w:szCs w:val="23"/>
        </w:rPr>
        <w:t xml:space="preserve">5.4 </w:t>
      </w:r>
      <w:r w:rsidRPr="00E00386">
        <w:rPr>
          <w:rFonts w:asciiTheme="minorHAnsi" w:hAnsiTheme="minorHAnsi" w:cstheme="minorHAnsi"/>
          <w:color w:val="auto"/>
          <w:sz w:val="23"/>
          <w:szCs w:val="23"/>
        </w:rPr>
        <w:tab/>
        <w:t xml:space="preserve">Compensatory payment will only be payable for one interruption which occurs. </w:t>
      </w:r>
      <w:r w:rsidRPr="00E00386">
        <w:rPr>
          <w:rFonts w:asciiTheme="minorHAnsi" w:hAnsiTheme="minorHAnsi" w:cstheme="minorHAnsi"/>
          <w:b/>
          <w:bCs/>
          <w:color w:val="auto"/>
          <w:sz w:val="23"/>
          <w:szCs w:val="23"/>
        </w:rPr>
        <w:t xml:space="preserve"> </w:t>
      </w:r>
    </w:p>
    <w:p w:rsidR="00F07F3E" w:rsidRPr="00E00386" w:rsidRDefault="00F07F3E" w:rsidP="00F07F3E">
      <w:pPr>
        <w:pStyle w:val="Default"/>
        <w:rPr>
          <w:rFonts w:asciiTheme="minorHAnsi" w:hAnsiTheme="minorHAnsi" w:cstheme="minorHAnsi"/>
          <w:color w:val="auto"/>
          <w:sz w:val="23"/>
          <w:szCs w:val="23"/>
        </w:rPr>
      </w:pPr>
    </w:p>
    <w:p w:rsidR="00F07F3E" w:rsidRPr="00E00386" w:rsidRDefault="00F07F3E" w:rsidP="00F07F3E">
      <w:pPr>
        <w:pStyle w:val="Default"/>
        <w:ind w:left="560" w:hanging="560"/>
        <w:rPr>
          <w:rFonts w:asciiTheme="minorHAnsi" w:hAnsiTheme="minorHAnsi" w:cstheme="minorHAnsi"/>
          <w:color w:val="auto"/>
          <w:sz w:val="23"/>
          <w:szCs w:val="23"/>
        </w:rPr>
      </w:pPr>
      <w:r w:rsidRPr="00E00386">
        <w:rPr>
          <w:rFonts w:asciiTheme="minorHAnsi" w:hAnsiTheme="minorHAnsi" w:cstheme="minorHAnsi"/>
          <w:color w:val="auto"/>
          <w:sz w:val="23"/>
          <w:szCs w:val="23"/>
        </w:rPr>
        <w:t xml:space="preserve">5.5 </w:t>
      </w:r>
      <w:r w:rsidRPr="00E00386">
        <w:rPr>
          <w:rFonts w:asciiTheme="minorHAnsi" w:hAnsiTheme="minorHAnsi" w:cstheme="minorHAnsi"/>
          <w:color w:val="auto"/>
          <w:sz w:val="23"/>
          <w:szCs w:val="23"/>
        </w:rPr>
        <w:tab/>
        <w:t>Occasions will inevitably occur when a resource will be required to attend a call and will be unable to commence their meal break within the stated meal break windows. And therefore a single compensatory payment is payable for a Late break of £</w:t>
      </w:r>
      <w:r w:rsidR="002731ED" w:rsidRPr="00E00386">
        <w:rPr>
          <w:rFonts w:asciiTheme="minorHAnsi" w:hAnsiTheme="minorHAnsi" w:cstheme="minorHAnsi"/>
          <w:color w:val="auto"/>
          <w:sz w:val="23"/>
          <w:szCs w:val="23"/>
        </w:rPr>
        <w:t>1</w:t>
      </w:r>
      <w:r w:rsidRPr="00E00386">
        <w:rPr>
          <w:rFonts w:asciiTheme="minorHAnsi" w:hAnsiTheme="minorHAnsi" w:cstheme="minorHAnsi"/>
          <w:color w:val="auto"/>
          <w:sz w:val="23"/>
          <w:szCs w:val="23"/>
        </w:rPr>
        <w:t xml:space="preserve">0.00. As per appendix 1. </w:t>
      </w:r>
    </w:p>
    <w:p w:rsidR="00F07F3E" w:rsidRPr="00E00386" w:rsidRDefault="00F07F3E" w:rsidP="00F07F3E">
      <w:pPr>
        <w:pStyle w:val="Default"/>
        <w:rPr>
          <w:rFonts w:asciiTheme="minorHAnsi" w:hAnsiTheme="minorHAnsi" w:cstheme="minorHAnsi"/>
          <w:color w:val="auto"/>
          <w:sz w:val="23"/>
          <w:szCs w:val="23"/>
        </w:rPr>
      </w:pPr>
    </w:p>
    <w:p w:rsidR="00F07F3E" w:rsidRPr="00E00386" w:rsidRDefault="00F07F3E" w:rsidP="00F07F3E">
      <w:pPr>
        <w:pStyle w:val="Default"/>
        <w:ind w:left="560" w:hanging="560"/>
        <w:rPr>
          <w:rFonts w:asciiTheme="minorHAnsi" w:hAnsiTheme="minorHAnsi" w:cstheme="minorHAnsi"/>
          <w:color w:val="auto"/>
          <w:sz w:val="23"/>
          <w:szCs w:val="23"/>
        </w:rPr>
      </w:pPr>
      <w:r w:rsidRPr="00E00386">
        <w:rPr>
          <w:rFonts w:asciiTheme="minorHAnsi" w:hAnsiTheme="minorHAnsi" w:cstheme="minorHAnsi"/>
          <w:color w:val="auto"/>
          <w:sz w:val="23"/>
          <w:szCs w:val="23"/>
        </w:rPr>
        <w:t xml:space="preserve">5.6 </w:t>
      </w:r>
      <w:r w:rsidRPr="00E00386">
        <w:rPr>
          <w:rFonts w:asciiTheme="minorHAnsi" w:hAnsiTheme="minorHAnsi" w:cstheme="minorHAnsi"/>
          <w:color w:val="auto"/>
          <w:sz w:val="23"/>
          <w:szCs w:val="23"/>
        </w:rPr>
        <w:tab/>
        <w:t>On occasions when it has not been possible to provide a break, staff are entitled to claim the compensatory payment in addition to overtime payment or toil, or are able to finish shift as long as their contractual hours have been completed. EOC will however ensure that all staff have a meal break within a timely period, A MAX of £</w:t>
      </w:r>
      <w:r w:rsidR="002731ED" w:rsidRPr="00E00386">
        <w:rPr>
          <w:rFonts w:asciiTheme="minorHAnsi" w:hAnsiTheme="minorHAnsi" w:cstheme="minorHAnsi"/>
          <w:color w:val="auto"/>
          <w:sz w:val="23"/>
          <w:szCs w:val="23"/>
        </w:rPr>
        <w:t>2</w:t>
      </w:r>
      <w:r w:rsidRPr="00E00386">
        <w:rPr>
          <w:rFonts w:asciiTheme="minorHAnsi" w:hAnsiTheme="minorHAnsi" w:cstheme="minorHAnsi"/>
          <w:color w:val="auto"/>
          <w:sz w:val="23"/>
          <w:szCs w:val="23"/>
        </w:rPr>
        <w:t xml:space="preserve">5.00 per shift is available max claim.   </w:t>
      </w:r>
    </w:p>
    <w:p w:rsidR="00F07F3E" w:rsidRPr="00E00386" w:rsidRDefault="00F07F3E" w:rsidP="00F07F3E">
      <w:pPr>
        <w:pStyle w:val="Default"/>
        <w:ind w:left="560" w:hanging="560"/>
        <w:rPr>
          <w:rFonts w:asciiTheme="minorHAnsi" w:hAnsiTheme="minorHAnsi" w:cstheme="minorHAnsi"/>
          <w:color w:val="auto"/>
          <w:sz w:val="23"/>
          <w:szCs w:val="23"/>
        </w:rPr>
      </w:pPr>
    </w:p>
    <w:p w:rsidR="00F07F3E" w:rsidRPr="00E00386" w:rsidRDefault="00F07F3E" w:rsidP="00F07F3E">
      <w:pPr>
        <w:pStyle w:val="Default"/>
        <w:rPr>
          <w:rFonts w:asciiTheme="minorHAnsi" w:hAnsiTheme="minorHAnsi" w:cstheme="minorHAnsi"/>
          <w:color w:val="auto"/>
          <w:sz w:val="23"/>
          <w:szCs w:val="23"/>
        </w:rPr>
      </w:pPr>
    </w:p>
    <w:p w:rsidR="00F07F3E" w:rsidRPr="00E00386" w:rsidRDefault="00F07F3E" w:rsidP="00F07F3E">
      <w:pPr>
        <w:pStyle w:val="Default"/>
        <w:ind w:left="420" w:hanging="420"/>
        <w:rPr>
          <w:rFonts w:asciiTheme="minorHAnsi" w:hAnsiTheme="minorHAnsi" w:cstheme="minorHAnsi"/>
          <w:color w:val="auto"/>
          <w:sz w:val="23"/>
          <w:szCs w:val="23"/>
        </w:rPr>
      </w:pPr>
      <w:r w:rsidRPr="00E00386">
        <w:rPr>
          <w:rFonts w:asciiTheme="minorHAnsi" w:hAnsiTheme="minorHAnsi" w:cstheme="minorHAnsi"/>
          <w:b/>
          <w:bCs/>
          <w:color w:val="auto"/>
          <w:sz w:val="23"/>
          <w:szCs w:val="23"/>
        </w:rPr>
        <w:t xml:space="preserve">6 LOCATION OF MEAL BREAKS &amp; REIMBURSEMENT PAYMENT </w:t>
      </w:r>
    </w:p>
    <w:p w:rsidR="00F07F3E" w:rsidRPr="00E00386" w:rsidRDefault="00F07F3E" w:rsidP="00F07F3E">
      <w:pPr>
        <w:pStyle w:val="Default"/>
        <w:rPr>
          <w:rFonts w:asciiTheme="minorHAnsi" w:hAnsiTheme="minorHAnsi" w:cstheme="minorHAnsi"/>
          <w:color w:val="auto"/>
          <w:sz w:val="23"/>
          <w:szCs w:val="23"/>
        </w:rPr>
      </w:pPr>
    </w:p>
    <w:p w:rsidR="00F07F3E" w:rsidRPr="00E00386" w:rsidRDefault="00F07F3E" w:rsidP="00F07F3E">
      <w:pPr>
        <w:pStyle w:val="Default"/>
        <w:ind w:left="560" w:hanging="560"/>
        <w:rPr>
          <w:rFonts w:asciiTheme="minorHAnsi" w:hAnsiTheme="minorHAnsi" w:cstheme="minorHAnsi"/>
          <w:color w:val="auto"/>
          <w:sz w:val="23"/>
          <w:szCs w:val="23"/>
        </w:rPr>
      </w:pPr>
      <w:r w:rsidRPr="00E00386">
        <w:rPr>
          <w:rFonts w:asciiTheme="minorHAnsi" w:hAnsiTheme="minorHAnsi" w:cstheme="minorHAnsi"/>
          <w:color w:val="auto"/>
          <w:sz w:val="23"/>
          <w:szCs w:val="23"/>
        </w:rPr>
        <w:t xml:space="preserve">6.1 </w:t>
      </w:r>
      <w:r w:rsidRPr="00E00386">
        <w:rPr>
          <w:rFonts w:asciiTheme="minorHAnsi" w:hAnsiTheme="minorHAnsi" w:cstheme="minorHAnsi"/>
          <w:color w:val="auto"/>
          <w:sz w:val="23"/>
          <w:szCs w:val="23"/>
        </w:rPr>
        <w:tab/>
        <w:t>This section applies to all staff.</w:t>
      </w:r>
    </w:p>
    <w:p w:rsidR="00F07F3E" w:rsidRPr="00E00386" w:rsidRDefault="00F07F3E" w:rsidP="00F07F3E">
      <w:pPr>
        <w:pStyle w:val="Default"/>
        <w:ind w:left="560" w:hanging="560"/>
        <w:rPr>
          <w:rFonts w:asciiTheme="minorHAnsi" w:hAnsiTheme="minorHAnsi" w:cstheme="minorHAnsi"/>
          <w:color w:val="auto"/>
          <w:sz w:val="23"/>
          <w:szCs w:val="23"/>
        </w:rPr>
      </w:pPr>
    </w:p>
    <w:p w:rsidR="00F07F3E" w:rsidRPr="00E00386" w:rsidRDefault="00F07F3E" w:rsidP="00F07F3E">
      <w:pPr>
        <w:pStyle w:val="Default"/>
        <w:ind w:left="560" w:hanging="560"/>
        <w:rPr>
          <w:rFonts w:asciiTheme="minorHAnsi" w:hAnsiTheme="minorHAnsi" w:cstheme="minorHAnsi"/>
          <w:color w:val="auto"/>
          <w:sz w:val="23"/>
          <w:szCs w:val="23"/>
        </w:rPr>
      </w:pPr>
      <w:r w:rsidRPr="00E00386">
        <w:rPr>
          <w:rFonts w:asciiTheme="minorHAnsi" w:hAnsiTheme="minorHAnsi" w:cstheme="minorHAnsi"/>
          <w:color w:val="auto"/>
          <w:sz w:val="23"/>
          <w:szCs w:val="23"/>
        </w:rPr>
        <w:t xml:space="preserve">6.2    Meal breaks will be allocated within the areas from where staff book on duty, for example Staffordshire resources will be allocated a meal break in Staffordshire, Birmingham staff in Birmingham, Black Country staff in Black Country, Coventry and Warwickshire staff in Coventry or Warwickshire, and for the purpose of this section, West Mercia staff will be allocated a meal break in their respective areas of booking on duty, areas are defined as Hereford, Shropshire and Worcester. EOC will put resources on break so that within the designated operating model so there is no detriment to patients.   </w:t>
      </w:r>
    </w:p>
    <w:p w:rsidR="00F07F3E" w:rsidRPr="00E00386" w:rsidRDefault="00F07F3E" w:rsidP="00F07F3E">
      <w:pPr>
        <w:pStyle w:val="Default"/>
        <w:rPr>
          <w:rFonts w:asciiTheme="minorHAnsi" w:hAnsiTheme="minorHAnsi" w:cstheme="minorHAnsi"/>
          <w:color w:val="auto"/>
          <w:sz w:val="23"/>
          <w:szCs w:val="23"/>
        </w:rPr>
      </w:pPr>
    </w:p>
    <w:p w:rsidR="00F07F3E" w:rsidRPr="00E00386" w:rsidRDefault="00F07F3E" w:rsidP="00F07F3E">
      <w:pPr>
        <w:pStyle w:val="Default"/>
        <w:ind w:left="560" w:hanging="560"/>
        <w:rPr>
          <w:rFonts w:asciiTheme="minorHAnsi" w:hAnsiTheme="minorHAnsi" w:cstheme="minorHAnsi"/>
          <w:color w:val="auto"/>
          <w:sz w:val="23"/>
          <w:szCs w:val="23"/>
        </w:rPr>
      </w:pPr>
      <w:r w:rsidRPr="00E00386">
        <w:rPr>
          <w:rFonts w:asciiTheme="minorHAnsi" w:hAnsiTheme="minorHAnsi" w:cstheme="minorHAnsi"/>
          <w:color w:val="auto"/>
          <w:sz w:val="23"/>
          <w:szCs w:val="23"/>
        </w:rPr>
        <w:t xml:space="preserve">6.3 </w:t>
      </w:r>
      <w:r w:rsidRPr="00E00386">
        <w:rPr>
          <w:rFonts w:asciiTheme="minorHAnsi" w:hAnsiTheme="minorHAnsi" w:cstheme="minorHAnsi"/>
          <w:color w:val="auto"/>
          <w:sz w:val="23"/>
          <w:szCs w:val="23"/>
        </w:rPr>
        <w:tab/>
        <w:t xml:space="preserve">All staff must be available at their finish </w:t>
      </w:r>
      <w:r w:rsidR="001A25D4">
        <w:rPr>
          <w:rFonts w:asciiTheme="minorHAnsi" w:hAnsiTheme="minorHAnsi" w:cstheme="minorHAnsi"/>
          <w:color w:val="auto"/>
          <w:sz w:val="23"/>
          <w:szCs w:val="23"/>
        </w:rPr>
        <w:t>of their meal break</w:t>
      </w:r>
      <w:r w:rsidRPr="00E00386">
        <w:rPr>
          <w:rFonts w:asciiTheme="minorHAnsi" w:hAnsiTheme="minorHAnsi" w:cstheme="minorHAnsi"/>
          <w:color w:val="auto"/>
          <w:sz w:val="23"/>
          <w:szCs w:val="23"/>
        </w:rPr>
        <w:t xml:space="preserve">. </w:t>
      </w:r>
    </w:p>
    <w:p w:rsidR="00F07F3E" w:rsidRPr="00E00386" w:rsidRDefault="00F07F3E" w:rsidP="00F07F3E">
      <w:pPr>
        <w:pStyle w:val="Default"/>
        <w:rPr>
          <w:rFonts w:asciiTheme="minorHAnsi" w:hAnsiTheme="minorHAnsi" w:cstheme="minorHAnsi"/>
          <w:color w:val="auto"/>
          <w:sz w:val="23"/>
          <w:szCs w:val="23"/>
        </w:rPr>
      </w:pPr>
    </w:p>
    <w:p w:rsidR="00F07F3E" w:rsidRPr="00E00386" w:rsidRDefault="00F07F3E" w:rsidP="00F07F3E">
      <w:pPr>
        <w:pStyle w:val="Default"/>
        <w:ind w:left="560" w:hanging="560"/>
        <w:rPr>
          <w:rFonts w:asciiTheme="minorHAnsi" w:hAnsiTheme="minorHAnsi" w:cstheme="minorHAnsi"/>
          <w:color w:val="auto"/>
          <w:sz w:val="23"/>
          <w:szCs w:val="23"/>
        </w:rPr>
      </w:pPr>
      <w:r w:rsidRPr="00E00386">
        <w:rPr>
          <w:rFonts w:asciiTheme="minorHAnsi" w:hAnsiTheme="minorHAnsi" w:cstheme="minorHAnsi"/>
          <w:color w:val="auto"/>
          <w:sz w:val="23"/>
          <w:szCs w:val="23"/>
        </w:rPr>
        <w:t>6.4</w:t>
      </w:r>
      <w:r w:rsidRPr="00E00386">
        <w:rPr>
          <w:rFonts w:asciiTheme="minorHAnsi" w:hAnsiTheme="minorHAnsi" w:cstheme="minorHAnsi"/>
          <w:color w:val="auto"/>
          <w:sz w:val="23"/>
          <w:szCs w:val="23"/>
        </w:rPr>
        <w:tab/>
        <w:t>If a staff resource is on their base station within their meal break window, EOC have the option to allocate the resource a meal break at the resource base station.</w:t>
      </w:r>
    </w:p>
    <w:p w:rsidR="00F07F3E" w:rsidRPr="00E00386" w:rsidRDefault="00F07F3E" w:rsidP="00F07F3E">
      <w:pPr>
        <w:pStyle w:val="Default"/>
        <w:ind w:left="560" w:hanging="560"/>
        <w:rPr>
          <w:rFonts w:asciiTheme="minorHAnsi" w:hAnsiTheme="minorHAnsi" w:cstheme="minorHAnsi"/>
          <w:color w:val="auto"/>
          <w:sz w:val="23"/>
          <w:szCs w:val="23"/>
        </w:rPr>
      </w:pPr>
    </w:p>
    <w:p w:rsidR="00F07F3E" w:rsidRPr="00E00386" w:rsidRDefault="00F07F3E" w:rsidP="00F07F3E">
      <w:pPr>
        <w:pStyle w:val="Default"/>
        <w:ind w:left="560" w:hanging="560"/>
        <w:rPr>
          <w:rFonts w:asciiTheme="minorHAnsi" w:hAnsiTheme="minorHAnsi" w:cstheme="minorHAnsi"/>
          <w:color w:val="auto"/>
          <w:sz w:val="23"/>
          <w:szCs w:val="23"/>
        </w:rPr>
      </w:pPr>
      <w:r w:rsidRPr="00E00386">
        <w:rPr>
          <w:rFonts w:asciiTheme="minorHAnsi" w:hAnsiTheme="minorHAnsi" w:cstheme="minorHAnsi"/>
          <w:color w:val="auto"/>
          <w:sz w:val="23"/>
          <w:szCs w:val="23"/>
        </w:rPr>
        <w:t xml:space="preserve">6.5 </w:t>
      </w:r>
      <w:r w:rsidRPr="00E00386">
        <w:rPr>
          <w:rFonts w:asciiTheme="minorHAnsi" w:hAnsiTheme="minorHAnsi" w:cstheme="minorHAnsi"/>
          <w:color w:val="auto"/>
          <w:sz w:val="23"/>
          <w:szCs w:val="23"/>
        </w:rPr>
        <w:tab/>
        <w:t xml:space="preserve">If a resource comes clear at a patients location that does not require to be transported to a medical facility, and the resource is in its meal break window then EOC will allocate the resources for meal break to the nearest appropriate site in their locality, this will be an agreed </w:t>
      </w:r>
      <w:r w:rsidR="002731ED" w:rsidRPr="00E00386">
        <w:rPr>
          <w:rFonts w:asciiTheme="minorHAnsi" w:hAnsiTheme="minorHAnsi" w:cstheme="minorHAnsi"/>
          <w:color w:val="auto"/>
          <w:sz w:val="23"/>
          <w:szCs w:val="23"/>
        </w:rPr>
        <w:t>site</w:t>
      </w:r>
      <w:r w:rsidRPr="00E00386">
        <w:rPr>
          <w:rFonts w:asciiTheme="minorHAnsi" w:hAnsiTheme="minorHAnsi" w:cstheme="minorHAnsi"/>
          <w:color w:val="auto"/>
          <w:sz w:val="23"/>
          <w:szCs w:val="23"/>
        </w:rPr>
        <w:t>, or Trust Hub location</w:t>
      </w:r>
      <w:r w:rsidR="002731ED" w:rsidRPr="00E00386">
        <w:rPr>
          <w:rFonts w:asciiTheme="minorHAnsi" w:hAnsiTheme="minorHAnsi" w:cstheme="minorHAnsi"/>
          <w:color w:val="auto"/>
          <w:sz w:val="23"/>
          <w:szCs w:val="23"/>
        </w:rPr>
        <w:t xml:space="preserve"> that will not be a fire station unless already agreed (E.G Aston </w:t>
      </w:r>
      <w:r w:rsidR="001A25D4">
        <w:rPr>
          <w:rFonts w:asciiTheme="minorHAnsi" w:hAnsiTheme="minorHAnsi" w:cstheme="minorHAnsi"/>
          <w:color w:val="auto"/>
          <w:sz w:val="23"/>
          <w:szCs w:val="23"/>
        </w:rPr>
        <w:t>station,</w:t>
      </w:r>
      <w:r w:rsidR="00BF62BC" w:rsidRPr="00E00386">
        <w:rPr>
          <w:rFonts w:asciiTheme="minorHAnsi" w:hAnsiTheme="minorHAnsi" w:cstheme="minorHAnsi"/>
          <w:color w:val="auto"/>
          <w:sz w:val="23"/>
          <w:szCs w:val="23"/>
        </w:rPr>
        <w:t xml:space="preserve"> and CP sites for RRVs</w:t>
      </w:r>
      <w:r w:rsidR="002731ED" w:rsidRPr="00E00386">
        <w:rPr>
          <w:rFonts w:asciiTheme="minorHAnsi" w:hAnsiTheme="minorHAnsi" w:cstheme="minorHAnsi"/>
          <w:color w:val="auto"/>
          <w:sz w:val="23"/>
          <w:szCs w:val="23"/>
        </w:rPr>
        <w:t>)</w:t>
      </w:r>
      <w:r w:rsidR="00BF62BC" w:rsidRPr="00E00386">
        <w:rPr>
          <w:rFonts w:asciiTheme="minorHAnsi" w:hAnsiTheme="minorHAnsi" w:cstheme="minorHAnsi"/>
          <w:color w:val="auto"/>
          <w:sz w:val="23"/>
          <w:szCs w:val="23"/>
        </w:rPr>
        <w:t xml:space="preserve">. </w:t>
      </w:r>
    </w:p>
    <w:p w:rsidR="00F07F3E" w:rsidRPr="00E00386" w:rsidRDefault="00F07F3E" w:rsidP="00F07F3E">
      <w:pPr>
        <w:pStyle w:val="Default"/>
        <w:ind w:left="560" w:hanging="560"/>
        <w:rPr>
          <w:rFonts w:asciiTheme="minorHAnsi" w:hAnsiTheme="minorHAnsi" w:cstheme="minorHAnsi"/>
          <w:color w:val="auto"/>
          <w:sz w:val="23"/>
          <w:szCs w:val="23"/>
        </w:rPr>
      </w:pPr>
    </w:p>
    <w:p w:rsidR="00BF62BC" w:rsidRPr="00E00386" w:rsidRDefault="00F07F3E" w:rsidP="00BF62BC">
      <w:pPr>
        <w:pStyle w:val="Default"/>
        <w:ind w:left="560" w:hanging="560"/>
        <w:rPr>
          <w:rFonts w:asciiTheme="minorHAnsi" w:hAnsiTheme="minorHAnsi" w:cstheme="minorHAnsi"/>
          <w:color w:val="auto"/>
          <w:sz w:val="23"/>
          <w:szCs w:val="23"/>
        </w:rPr>
      </w:pPr>
      <w:r w:rsidRPr="00E00386">
        <w:rPr>
          <w:rFonts w:asciiTheme="minorHAnsi" w:hAnsiTheme="minorHAnsi" w:cstheme="minorHAnsi"/>
          <w:color w:val="auto"/>
          <w:sz w:val="23"/>
          <w:szCs w:val="23"/>
        </w:rPr>
        <w:t xml:space="preserve">6.6 </w:t>
      </w:r>
      <w:r w:rsidRPr="00E00386">
        <w:rPr>
          <w:rFonts w:asciiTheme="minorHAnsi" w:hAnsiTheme="minorHAnsi" w:cstheme="minorHAnsi"/>
          <w:color w:val="auto"/>
          <w:sz w:val="23"/>
          <w:szCs w:val="23"/>
        </w:rPr>
        <w:tab/>
        <w:t xml:space="preserve">If a resource comes clear at a hospital location, and the resource is in its meal break window, the resource </w:t>
      </w:r>
      <w:r w:rsidR="001A25D4">
        <w:rPr>
          <w:rFonts w:asciiTheme="minorHAnsi" w:hAnsiTheme="minorHAnsi" w:cstheme="minorHAnsi"/>
          <w:color w:val="auto"/>
          <w:sz w:val="23"/>
          <w:szCs w:val="23"/>
        </w:rPr>
        <w:t>may</w:t>
      </w:r>
      <w:r w:rsidRPr="00E00386">
        <w:rPr>
          <w:rFonts w:asciiTheme="minorHAnsi" w:hAnsiTheme="minorHAnsi" w:cstheme="minorHAnsi"/>
          <w:color w:val="auto"/>
          <w:sz w:val="23"/>
          <w:szCs w:val="23"/>
        </w:rPr>
        <w:t xml:space="preserve"> be</w:t>
      </w:r>
      <w:r w:rsidR="001A25D4">
        <w:rPr>
          <w:rFonts w:asciiTheme="minorHAnsi" w:hAnsiTheme="minorHAnsi" w:cstheme="minorHAnsi"/>
          <w:color w:val="auto"/>
          <w:sz w:val="23"/>
          <w:szCs w:val="23"/>
        </w:rPr>
        <w:t xml:space="preserve"> offered</w:t>
      </w:r>
      <w:r w:rsidR="007667E7">
        <w:rPr>
          <w:rFonts w:asciiTheme="minorHAnsi" w:hAnsiTheme="minorHAnsi" w:cstheme="minorHAnsi"/>
          <w:color w:val="auto"/>
          <w:sz w:val="23"/>
          <w:szCs w:val="23"/>
        </w:rPr>
        <w:t xml:space="preserve"> a</w:t>
      </w:r>
      <w:r w:rsidRPr="00E00386">
        <w:rPr>
          <w:rFonts w:asciiTheme="minorHAnsi" w:hAnsiTheme="minorHAnsi" w:cstheme="minorHAnsi"/>
          <w:color w:val="FF0000"/>
          <w:sz w:val="23"/>
          <w:szCs w:val="23"/>
        </w:rPr>
        <w:t xml:space="preserve"> </w:t>
      </w:r>
      <w:r w:rsidRPr="00E00386">
        <w:rPr>
          <w:rFonts w:asciiTheme="minorHAnsi" w:hAnsiTheme="minorHAnsi" w:cstheme="minorHAnsi"/>
          <w:color w:val="auto"/>
          <w:sz w:val="23"/>
          <w:szCs w:val="23"/>
        </w:rPr>
        <w:t xml:space="preserve">meal break at the hospital subject to </w:t>
      </w:r>
      <w:r w:rsidR="00BD7823" w:rsidRPr="00E00386">
        <w:rPr>
          <w:rFonts w:asciiTheme="minorHAnsi" w:hAnsiTheme="minorHAnsi" w:cstheme="minorHAnsi"/>
          <w:color w:val="auto"/>
          <w:sz w:val="23"/>
          <w:szCs w:val="23"/>
        </w:rPr>
        <w:t xml:space="preserve">crew agreement and </w:t>
      </w:r>
      <w:r w:rsidRPr="00E00386">
        <w:rPr>
          <w:rFonts w:asciiTheme="minorHAnsi" w:hAnsiTheme="minorHAnsi" w:cstheme="minorHAnsi"/>
          <w:color w:val="auto"/>
          <w:sz w:val="23"/>
          <w:szCs w:val="23"/>
        </w:rPr>
        <w:t>facilities being available</w:t>
      </w:r>
      <w:r w:rsidR="00BF62BC" w:rsidRPr="00E00386">
        <w:rPr>
          <w:rFonts w:asciiTheme="minorHAnsi" w:hAnsiTheme="minorHAnsi" w:cstheme="minorHAnsi"/>
          <w:color w:val="auto"/>
          <w:sz w:val="23"/>
          <w:szCs w:val="23"/>
        </w:rPr>
        <w:t>.</w:t>
      </w:r>
      <w:r w:rsidRPr="00E00386">
        <w:rPr>
          <w:rFonts w:asciiTheme="minorHAnsi" w:hAnsiTheme="minorHAnsi" w:cstheme="minorHAnsi"/>
          <w:color w:val="auto"/>
          <w:sz w:val="23"/>
          <w:szCs w:val="23"/>
        </w:rPr>
        <w:t xml:space="preserve"> If not, then EOC will allocate the resources for meal break to the nearest appropriate </w:t>
      </w:r>
      <w:r w:rsidR="00BF62BC" w:rsidRPr="00E00386">
        <w:rPr>
          <w:rFonts w:asciiTheme="minorHAnsi" w:hAnsiTheme="minorHAnsi" w:cstheme="minorHAnsi"/>
          <w:color w:val="auto"/>
          <w:sz w:val="23"/>
          <w:szCs w:val="23"/>
        </w:rPr>
        <w:t>agreed site</w:t>
      </w:r>
      <w:r w:rsidR="007667E7">
        <w:rPr>
          <w:rFonts w:asciiTheme="minorHAnsi" w:hAnsiTheme="minorHAnsi" w:cstheme="minorHAnsi"/>
          <w:color w:val="auto"/>
          <w:sz w:val="23"/>
          <w:szCs w:val="23"/>
        </w:rPr>
        <w:t>.</w:t>
      </w:r>
      <w:r w:rsidR="00BF62BC" w:rsidRPr="00E00386">
        <w:rPr>
          <w:rFonts w:asciiTheme="minorHAnsi" w:hAnsiTheme="minorHAnsi" w:cstheme="minorHAnsi"/>
          <w:color w:val="auto"/>
          <w:sz w:val="23"/>
          <w:szCs w:val="23"/>
        </w:rPr>
        <w:t xml:space="preserve">   </w:t>
      </w:r>
    </w:p>
    <w:p w:rsidR="00F07F3E" w:rsidRPr="00E00386" w:rsidRDefault="00F07F3E" w:rsidP="00F07F3E">
      <w:pPr>
        <w:pStyle w:val="Default"/>
        <w:ind w:left="560" w:hanging="560"/>
        <w:rPr>
          <w:rFonts w:asciiTheme="minorHAnsi" w:hAnsiTheme="minorHAnsi" w:cstheme="minorHAnsi"/>
          <w:color w:val="auto"/>
          <w:sz w:val="23"/>
          <w:szCs w:val="23"/>
        </w:rPr>
      </w:pPr>
      <w:r w:rsidRPr="00E00386">
        <w:rPr>
          <w:rFonts w:asciiTheme="minorHAnsi" w:hAnsiTheme="minorHAnsi" w:cstheme="minorHAnsi"/>
          <w:color w:val="auto"/>
          <w:sz w:val="23"/>
          <w:szCs w:val="23"/>
        </w:rPr>
        <w:t xml:space="preserve"> </w:t>
      </w:r>
    </w:p>
    <w:p w:rsidR="00F07F3E" w:rsidRPr="00E00386" w:rsidRDefault="00F07F3E" w:rsidP="00F07F3E">
      <w:pPr>
        <w:pStyle w:val="Default"/>
        <w:rPr>
          <w:rFonts w:asciiTheme="minorHAnsi" w:hAnsiTheme="minorHAnsi" w:cstheme="minorHAnsi"/>
          <w:color w:val="auto"/>
          <w:sz w:val="23"/>
          <w:szCs w:val="23"/>
        </w:rPr>
      </w:pPr>
    </w:p>
    <w:p w:rsidR="00BF62BC" w:rsidRPr="00E00386" w:rsidRDefault="00F07F3E" w:rsidP="00BF62BC">
      <w:pPr>
        <w:pStyle w:val="Default"/>
        <w:ind w:left="560" w:hanging="560"/>
        <w:rPr>
          <w:rFonts w:asciiTheme="minorHAnsi" w:hAnsiTheme="minorHAnsi" w:cstheme="minorHAnsi"/>
          <w:color w:val="auto"/>
          <w:sz w:val="23"/>
          <w:szCs w:val="23"/>
        </w:rPr>
      </w:pPr>
      <w:r w:rsidRPr="00E00386">
        <w:rPr>
          <w:rFonts w:asciiTheme="minorHAnsi" w:hAnsiTheme="minorHAnsi" w:cstheme="minorHAnsi"/>
          <w:color w:val="auto"/>
          <w:sz w:val="23"/>
          <w:szCs w:val="23"/>
        </w:rPr>
        <w:t>6.7</w:t>
      </w:r>
      <w:r w:rsidRPr="00E00386">
        <w:rPr>
          <w:rFonts w:asciiTheme="minorHAnsi" w:hAnsiTheme="minorHAnsi" w:cstheme="minorHAnsi"/>
          <w:color w:val="auto"/>
          <w:sz w:val="23"/>
          <w:szCs w:val="23"/>
        </w:rPr>
        <w:tab/>
        <w:t>A resource may be mobile to a post for standby and therefore if the resource is within the meal break window then EOC will allocate the resources for meal break site in their locality,</w:t>
      </w:r>
      <w:r w:rsidR="00BF62BC" w:rsidRPr="00E00386">
        <w:rPr>
          <w:rFonts w:asciiTheme="minorHAnsi" w:hAnsiTheme="minorHAnsi" w:cstheme="minorHAnsi"/>
          <w:color w:val="auto"/>
          <w:sz w:val="23"/>
          <w:szCs w:val="23"/>
        </w:rPr>
        <w:t xml:space="preserve"> which will be a Trust Hub location that will not be a fire station unless already agreed (E.G Aston station and CP sites for RRVs which is the RRVs base station only).   </w:t>
      </w:r>
    </w:p>
    <w:p w:rsidR="00F07F3E" w:rsidRPr="00E00386" w:rsidRDefault="00F07F3E" w:rsidP="00BD7823">
      <w:pPr>
        <w:pStyle w:val="Default"/>
        <w:rPr>
          <w:rFonts w:asciiTheme="minorHAnsi" w:hAnsiTheme="minorHAnsi" w:cstheme="minorHAnsi"/>
          <w:color w:val="auto"/>
          <w:sz w:val="23"/>
          <w:szCs w:val="23"/>
        </w:rPr>
      </w:pPr>
    </w:p>
    <w:p w:rsidR="00F07F3E" w:rsidRPr="00E00386" w:rsidRDefault="00F07F3E" w:rsidP="009B45A6">
      <w:pPr>
        <w:pStyle w:val="Default"/>
        <w:ind w:left="560" w:hanging="560"/>
        <w:rPr>
          <w:rFonts w:asciiTheme="minorHAnsi" w:hAnsiTheme="minorHAnsi" w:cstheme="minorHAnsi"/>
          <w:color w:val="auto"/>
          <w:sz w:val="23"/>
          <w:szCs w:val="23"/>
        </w:rPr>
      </w:pPr>
      <w:r w:rsidRPr="00E00386">
        <w:rPr>
          <w:rFonts w:asciiTheme="minorHAnsi" w:hAnsiTheme="minorHAnsi" w:cstheme="minorHAnsi"/>
          <w:color w:val="auto"/>
          <w:sz w:val="23"/>
          <w:szCs w:val="23"/>
        </w:rPr>
        <w:t xml:space="preserve">6.8 </w:t>
      </w:r>
      <w:r w:rsidRPr="00E00386">
        <w:rPr>
          <w:rFonts w:asciiTheme="minorHAnsi" w:hAnsiTheme="minorHAnsi" w:cstheme="minorHAnsi"/>
          <w:color w:val="auto"/>
          <w:sz w:val="23"/>
          <w:szCs w:val="23"/>
        </w:rPr>
        <w:tab/>
        <w:t>Staff may wish to go to a food outlet for their meal break instead of Hub location</w:t>
      </w:r>
      <w:r w:rsidR="00BF62BC" w:rsidRPr="00E00386">
        <w:rPr>
          <w:rFonts w:asciiTheme="minorHAnsi" w:hAnsiTheme="minorHAnsi" w:cstheme="minorHAnsi"/>
          <w:color w:val="auto"/>
          <w:sz w:val="23"/>
          <w:szCs w:val="23"/>
        </w:rPr>
        <w:t xml:space="preserve"> or agreed site</w:t>
      </w:r>
      <w:r w:rsidRPr="00E00386">
        <w:rPr>
          <w:rFonts w:asciiTheme="minorHAnsi" w:hAnsiTheme="minorHAnsi" w:cstheme="minorHAnsi"/>
          <w:color w:val="auto"/>
          <w:sz w:val="23"/>
          <w:szCs w:val="23"/>
        </w:rPr>
        <w:t xml:space="preserve">, WMASFT are supportive of this however it’s important that staff remember that they are in the public eye and appropriate professional behaviour is adhered to </w:t>
      </w:r>
      <w:r w:rsidRPr="00E00386">
        <w:rPr>
          <w:rFonts w:asciiTheme="minorHAnsi" w:hAnsiTheme="minorHAnsi" w:cstheme="minorHAnsi"/>
          <w:sz w:val="23"/>
          <w:szCs w:val="23"/>
        </w:rPr>
        <w:t xml:space="preserve">Staff will be placed on meal break </w:t>
      </w:r>
      <w:r w:rsidR="007667E7">
        <w:rPr>
          <w:rFonts w:asciiTheme="minorHAnsi" w:hAnsiTheme="minorHAnsi" w:cstheme="minorHAnsi"/>
          <w:sz w:val="23"/>
          <w:szCs w:val="23"/>
        </w:rPr>
        <w:t>8</w:t>
      </w:r>
      <w:r w:rsidRPr="00E00386">
        <w:rPr>
          <w:rFonts w:asciiTheme="minorHAnsi" w:hAnsiTheme="minorHAnsi" w:cstheme="minorHAnsi"/>
          <w:sz w:val="23"/>
          <w:szCs w:val="23"/>
        </w:rPr>
        <w:t xml:space="preserve"> min from when they stop to purchase food and to start their meal break.</w:t>
      </w:r>
      <w:r w:rsidRPr="00E00386">
        <w:rPr>
          <w:rFonts w:asciiTheme="minorHAnsi" w:hAnsiTheme="minorHAnsi" w:cstheme="minorHAnsi"/>
          <w:color w:val="auto"/>
          <w:sz w:val="23"/>
          <w:szCs w:val="23"/>
        </w:rPr>
        <w:t xml:space="preserve">  </w:t>
      </w:r>
    </w:p>
    <w:p w:rsidR="00F07F3E" w:rsidRPr="00E00386" w:rsidRDefault="00F07F3E" w:rsidP="00F07F3E">
      <w:pPr>
        <w:pStyle w:val="Default"/>
        <w:ind w:left="560" w:hanging="560"/>
        <w:rPr>
          <w:rFonts w:asciiTheme="minorHAnsi" w:hAnsiTheme="minorHAnsi" w:cstheme="minorHAnsi"/>
          <w:color w:val="auto"/>
          <w:sz w:val="23"/>
          <w:szCs w:val="23"/>
        </w:rPr>
      </w:pPr>
    </w:p>
    <w:p w:rsidR="00F07F3E" w:rsidRPr="00E00386" w:rsidRDefault="00F07F3E" w:rsidP="00F07F3E">
      <w:pPr>
        <w:pStyle w:val="Default"/>
        <w:ind w:left="560" w:hanging="560"/>
        <w:rPr>
          <w:rFonts w:asciiTheme="minorHAnsi" w:hAnsiTheme="minorHAnsi" w:cstheme="minorHAnsi"/>
          <w:color w:val="auto"/>
          <w:sz w:val="23"/>
          <w:szCs w:val="23"/>
        </w:rPr>
      </w:pPr>
      <w:r w:rsidRPr="00E00386">
        <w:rPr>
          <w:rFonts w:asciiTheme="minorHAnsi" w:hAnsiTheme="minorHAnsi" w:cstheme="minorHAnsi"/>
          <w:color w:val="auto"/>
          <w:sz w:val="23"/>
          <w:szCs w:val="23"/>
        </w:rPr>
        <w:t>6.</w:t>
      </w:r>
      <w:r w:rsidR="009B45A6" w:rsidRPr="00E00386">
        <w:rPr>
          <w:rFonts w:asciiTheme="minorHAnsi" w:hAnsiTheme="minorHAnsi" w:cstheme="minorHAnsi"/>
          <w:color w:val="auto"/>
          <w:sz w:val="23"/>
          <w:szCs w:val="23"/>
        </w:rPr>
        <w:t>9</w:t>
      </w:r>
      <w:r w:rsidRPr="00E00386">
        <w:rPr>
          <w:rFonts w:asciiTheme="minorHAnsi" w:hAnsiTheme="minorHAnsi" w:cstheme="minorHAnsi"/>
          <w:color w:val="auto"/>
          <w:sz w:val="23"/>
          <w:szCs w:val="23"/>
        </w:rPr>
        <w:t xml:space="preserve"> </w:t>
      </w:r>
      <w:r w:rsidRPr="00E00386">
        <w:rPr>
          <w:rFonts w:asciiTheme="minorHAnsi" w:hAnsiTheme="minorHAnsi" w:cstheme="minorHAnsi"/>
          <w:color w:val="auto"/>
          <w:sz w:val="23"/>
          <w:szCs w:val="23"/>
        </w:rPr>
        <w:tab/>
        <w:t xml:space="preserve">Staff may wish to stop for food on the way to </w:t>
      </w:r>
      <w:r w:rsidR="00BD7823" w:rsidRPr="00E00386">
        <w:rPr>
          <w:rFonts w:asciiTheme="minorHAnsi" w:hAnsiTheme="minorHAnsi" w:cstheme="minorHAnsi"/>
          <w:color w:val="auto"/>
          <w:sz w:val="23"/>
          <w:szCs w:val="23"/>
        </w:rPr>
        <w:t>their</w:t>
      </w:r>
      <w:r w:rsidR="00BF62BC" w:rsidRPr="00E00386">
        <w:rPr>
          <w:rFonts w:asciiTheme="minorHAnsi" w:hAnsiTheme="minorHAnsi" w:cstheme="minorHAnsi"/>
          <w:color w:val="auto"/>
          <w:sz w:val="23"/>
          <w:szCs w:val="23"/>
        </w:rPr>
        <w:t xml:space="preserve"> base station or </w:t>
      </w:r>
      <w:r w:rsidRPr="00E00386">
        <w:rPr>
          <w:rFonts w:asciiTheme="minorHAnsi" w:hAnsiTheme="minorHAnsi" w:cstheme="minorHAnsi"/>
          <w:color w:val="auto"/>
          <w:sz w:val="23"/>
          <w:szCs w:val="23"/>
        </w:rPr>
        <w:t xml:space="preserve">Hub location that’s been allocated by EOC, WMASFT support this as long as there is no natural deviation from the route to the site that’s been allocated, and that appropriate behaviour is observed. A </w:t>
      </w:r>
      <w:r w:rsidR="007667E7">
        <w:rPr>
          <w:rFonts w:asciiTheme="minorHAnsi" w:hAnsiTheme="minorHAnsi" w:cstheme="minorHAnsi"/>
          <w:color w:val="auto"/>
          <w:sz w:val="23"/>
          <w:szCs w:val="23"/>
        </w:rPr>
        <w:t>8</w:t>
      </w:r>
      <w:r w:rsidRPr="00E00386">
        <w:rPr>
          <w:rFonts w:asciiTheme="minorHAnsi" w:hAnsiTheme="minorHAnsi" w:cstheme="minorHAnsi"/>
          <w:color w:val="auto"/>
          <w:sz w:val="23"/>
          <w:szCs w:val="23"/>
        </w:rPr>
        <w:t xml:space="preserve"> min allocation time is allocated at the point of when the vehicle stops to collect food. Any deviation will need to be agreed with EOC prior to any journey. </w:t>
      </w:r>
      <w:r w:rsidR="003827C7">
        <w:rPr>
          <w:rFonts w:asciiTheme="minorHAnsi" w:hAnsiTheme="minorHAnsi" w:cstheme="minorHAnsi"/>
          <w:color w:val="auto"/>
          <w:sz w:val="23"/>
          <w:szCs w:val="23"/>
        </w:rPr>
        <w:t xml:space="preserve">(EOC will take into account the location and the time of day).  </w:t>
      </w:r>
      <w:r w:rsidRPr="00E00386">
        <w:rPr>
          <w:rFonts w:asciiTheme="minorHAnsi" w:hAnsiTheme="minorHAnsi" w:cstheme="minorHAnsi"/>
          <w:color w:val="auto"/>
          <w:sz w:val="23"/>
          <w:szCs w:val="23"/>
        </w:rPr>
        <w:t xml:space="preserve">  </w:t>
      </w:r>
    </w:p>
    <w:p w:rsidR="00F07F3E" w:rsidRPr="00E00386" w:rsidRDefault="00F07F3E" w:rsidP="00F07F3E">
      <w:pPr>
        <w:pStyle w:val="Default"/>
        <w:ind w:left="560" w:hanging="560"/>
        <w:rPr>
          <w:rFonts w:asciiTheme="minorHAnsi" w:hAnsiTheme="minorHAnsi" w:cstheme="minorHAnsi"/>
          <w:color w:val="auto"/>
          <w:sz w:val="23"/>
          <w:szCs w:val="23"/>
        </w:rPr>
      </w:pPr>
    </w:p>
    <w:p w:rsidR="00F07F3E" w:rsidRPr="00E00386" w:rsidRDefault="00F07F3E" w:rsidP="00F07F3E">
      <w:pPr>
        <w:pStyle w:val="Default"/>
        <w:ind w:left="560" w:hanging="560"/>
        <w:rPr>
          <w:rFonts w:asciiTheme="minorHAnsi" w:hAnsiTheme="minorHAnsi" w:cstheme="minorHAnsi"/>
          <w:color w:val="auto"/>
          <w:sz w:val="23"/>
          <w:szCs w:val="23"/>
        </w:rPr>
      </w:pPr>
      <w:r w:rsidRPr="00E00386">
        <w:rPr>
          <w:rFonts w:asciiTheme="minorHAnsi" w:hAnsiTheme="minorHAnsi" w:cstheme="minorHAnsi"/>
          <w:color w:val="auto"/>
          <w:sz w:val="23"/>
          <w:szCs w:val="23"/>
        </w:rPr>
        <w:t>6.1</w:t>
      </w:r>
      <w:r w:rsidR="009B45A6" w:rsidRPr="00E00386">
        <w:rPr>
          <w:rFonts w:asciiTheme="minorHAnsi" w:hAnsiTheme="minorHAnsi" w:cstheme="minorHAnsi"/>
          <w:color w:val="auto"/>
          <w:sz w:val="23"/>
          <w:szCs w:val="23"/>
        </w:rPr>
        <w:t>0</w:t>
      </w:r>
      <w:r w:rsidRPr="00E00386">
        <w:rPr>
          <w:rFonts w:asciiTheme="minorHAnsi" w:hAnsiTheme="minorHAnsi" w:cstheme="minorHAnsi"/>
          <w:color w:val="auto"/>
          <w:sz w:val="23"/>
          <w:szCs w:val="23"/>
        </w:rPr>
        <w:t xml:space="preserve"> </w:t>
      </w:r>
      <w:r w:rsidRPr="00E00386">
        <w:rPr>
          <w:rFonts w:asciiTheme="minorHAnsi" w:hAnsiTheme="minorHAnsi" w:cstheme="minorHAnsi"/>
          <w:color w:val="auto"/>
          <w:sz w:val="23"/>
          <w:szCs w:val="23"/>
        </w:rPr>
        <w:tab/>
        <w:t>Definition of a suitable facility for meal breaks will be determined by the following:</w:t>
      </w:r>
    </w:p>
    <w:p w:rsidR="00F07F3E" w:rsidRPr="00E00386" w:rsidRDefault="00F07F3E" w:rsidP="00F07F3E">
      <w:pPr>
        <w:pStyle w:val="Default"/>
        <w:ind w:left="560" w:hanging="560"/>
        <w:rPr>
          <w:rFonts w:asciiTheme="minorHAnsi" w:hAnsiTheme="minorHAnsi" w:cstheme="minorHAnsi"/>
          <w:color w:val="auto"/>
          <w:sz w:val="23"/>
          <w:szCs w:val="23"/>
        </w:rPr>
      </w:pPr>
    </w:p>
    <w:p w:rsidR="00F07F3E" w:rsidRPr="00E00386" w:rsidRDefault="00F70C43" w:rsidP="00BD7823">
      <w:pPr>
        <w:pStyle w:val="Default"/>
        <w:numPr>
          <w:ilvl w:val="0"/>
          <w:numId w:val="1"/>
        </w:numPr>
        <w:rPr>
          <w:rFonts w:asciiTheme="minorHAnsi" w:hAnsiTheme="minorHAnsi" w:cstheme="minorHAnsi"/>
          <w:color w:val="auto"/>
          <w:sz w:val="23"/>
          <w:szCs w:val="23"/>
        </w:rPr>
      </w:pPr>
      <w:r w:rsidRPr="00E00386">
        <w:rPr>
          <w:rFonts w:asciiTheme="minorHAnsi" w:hAnsiTheme="minorHAnsi" w:cstheme="minorHAnsi"/>
          <w:color w:val="auto"/>
          <w:sz w:val="23"/>
          <w:szCs w:val="23"/>
        </w:rPr>
        <w:t>A</w:t>
      </w:r>
      <w:r w:rsidR="00F07F3E" w:rsidRPr="00E00386">
        <w:rPr>
          <w:rFonts w:asciiTheme="minorHAnsi" w:hAnsiTheme="minorHAnsi" w:cstheme="minorHAnsi"/>
          <w:color w:val="auto"/>
          <w:sz w:val="23"/>
          <w:szCs w:val="23"/>
        </w:rPr>
        <w:t xml:space="preserve"> specific designated </w:t>
      </w:r>
      <w:r w:rsidRPr="00E00386">
        <w:rPr>
          <w:rFonts w:asciiTheme="minorHAnsi" w:hAnsiTheme="minorHAnsi" w:cstheme="minorHAnsi"/>
          <w:color w:val="auto"/>
          <w:sz w:val="23"/>
          <w:szCs w:val="23"/>
        </w:rPr>
        <w:t>Hub site or location that has been agreed with</w:t>
      </w:r>
      <w:r w:rsidR="00A33AF6" w:rsidRPr="00E00386">
        <w:rPr>
          <w:rFonts w:asciiTheme="minorHAnsi" w:hAnsiTheme="minorHAnsi" w:cstheme="minorHAnsi"/>
          <w:color w:val="auto"/>
          <w:sz w:val="23"/>
          <w:szCs w:val="23"/>
        </w:rPr>
        <w:t xml:space="preserve">in </w:t>
      </w:r>
      <w:r w:rsidRPr="00E00386">
        <w:rPr>
          <w:rFonts w:asciiTheme="minorHAnsi" w:hAnsiTheme="minorHAnsi" w:cstheme="minorHAnsi"/>
          <w:color w:val="auto"/>
          <w:sz w:val="23"/>
          <w:szCs w:val="23"/>
        </w:rPr>
        <w:t xml:space="preserve">this agreement. </w:t>
      </w:r>
      <w:r w:rsidR="00385E51" w:rsidRPr="00E00386">
        <w:rPr>
          <w:rFonts w:asciiTheme="minorHAnsi" w:hAnsiTheme="minorHAnsi" w:cstheme="minorHAnsi"/>
          <w:color w:val="auto"/>
          <w:sz w:val="23"/>
          <w:szCs w:val="23"/>
        </w:rPr>
        <w:t>(Appendix 2)</w:t>
      </w:r>
    </w:p>
    <w:p w:rsidR="00F07F3E" w:rsidRPr="00E00386" w:rsidRDefault="00F07F3E" w:rsidP="00F07F3E">
      <w:pPr>
        <w:pStyle w:val="Default"/>
        <w:ind w:left="560" w:hanging="560"/>
        <w:rPr>
          <w:rFonts w:asciiTheme="minorHAnsi" w:hAnsiTheme="minorHAnsi" w:cstheme="minorHAnsi"/>
          <w:color w:val="auto"/>
          <w:sz w:val="23"/>
          <w:szCs w:val="23"/>
        </w:rPr>
      </w:pPr>
    </w:p>
    <w:p w:rsidR="00F07F3E" w:rsidRPr="00E00386" w:rsidRDefault="00F07F3E" w:rsidP="00F07F3E">
      <w:pPr>
        <w:pStyle w:val="Default"/>
        <w:ind w:left="560" w:hanging="560"/>
        <w:rPr>
          <w:rFonts w:asciiTheme="minorHAnsi" w:hAnsiTheme="minorHAnsi" w:cstheme="minorHAnsi"/>
          <w:color w:val="auto"/>
        </w:rPr>
      </w:pPr>
      <w:r w:rsidRPr="00E00386">
        <w:rPr>
          <w:rFonts w:asciiTheme="minorHAnsi" w:hAnsiTheme="minorHAnsi" w:cstheme="minorHAnsi"/>
          <w:color w:val="auto"/>
          <w:sz w:val="23"/>
          <w:szCs w:val="23"/>
        </w:rPr>
        <w:t>6.1</w:t>
      </w:r>
      <w:r w:rsidR="00F70C43" w:rsidRPr="00E00386">
        <w:rPr>
          <w:rFonts w:asciiTheme="minorHAnsi" w:hAnsiTheme="minorHAnsi" w:cstheme="minorHAnsi"/>
          <w:color w:val="auto"/>
          <w:sz w:val="23"/>
          <w:szCs w:val="23"/>
        </w:rPr>
        <w:t>2</w:t>
      </w:r>
      <w:r w:rsidRPr="00E00386">
        <w:rPr>
          <w:rFonts w:asciiTheme="minorHAnsi" w:hAnsiTheme="minorHAnsi" w:cstheme="minorHAnsi"/>
          <w:color w:val="auto"/>
          <w:sz w:val="23"/>
          <w:szCs w:val="23"/>
        </w:rPr>
        <w:tab/>
        <w:t xml:space="preserve">All operational resources that are allocated a Meal Break off their base station will be entitled to claim a </w:t>
      </w:r>
      <w:r w:rsidRPr="00E00386">
        <w:rPr>
          <w:rFonts w:asciiTheme="minorHAnsi" w:hAnsiTheme="minorHAnsi" w:cstheme="minorHAnsi"/>
          <w:bCs/>
          <w:color w:val="auto"/>
          <w:sz w:val="23"/>
          <w:szCs w:val="23"/>
        </w:rPr>
        <w:t xml:space="preserve">£5 </w:t>
      </w:r>
      <w:r w:rsidRPr="00E00386">
        <w:rPr>
          <w:rFonts w:asciiTheme="minorHAnsi" w:hAnsiTheme="minorHAnsi" w:cstheme="minorHAnsi"/>
          <w:color w:val="auto"/>
          <w:sz w:val="23"/>
          <w:szCs w:val="23"/>
        </w:rPr>
        <w:t xml:space="preserve">reimbursement payment to cover the cost of purchasing additional food. </w:t>
      </w:r>
      <w:r w:rsidRPr="00E00386">
        <w:rPr>
          <w:rFonts w:asciiTheme="minorHAnsi" w:hAnsiTheme="minorHAnsi" w:cstheme="minorHAnsi"/>
          <w:color w:val="auto"/>
        </w:rPr>
        <w:t xml:space="preserve"> </w:t>
      </w:r>
    </w:p>
    <w:p w:rsidR="00F07F3E" w:rsidRPr="00E00386" w:rsidRDefault="00F07F3E" w:rsidP="00F07F3E">
      <w:pPr>
        <w:pStyle w:val="Default"/>
        <w:rPr>
          <w:rFonts w:asciiTheme="minorHAnsi" w:hAnsiTheme="minorHAnsi" w:cstheme="minorHAnsi"/>
          <w:color w:val="auto"/>
        </w:rPr>
      </w:pPr>
    </w:p>
    <w:p w:rsidR="00F07F3E" w:rsidRPr="00E00386" w:rsidRDefault="00F07F3E" w:rsidP="00F07F3E">
      <w:pPr>
        <w:pStyle w:val="Default"/>
        <w:ind w:left="560" w:hanging="560"/>
        <w:rPr>
          <w:rFonts w:asciiTheme="minorHAnsi" w:hAnsiTheme="minorHAnsi" w:cstheme="minorHAnsi"/>
          <w:color w:val="auto"/>
          <w:sz w:val="23"/>
          <w:szCs w:val="23"/>
        </w:rPr>
      </w:pPr>
      <w:r w:rsidRPr="00E00386">
        <w:rPr>
          <w:rFonts w:asciiTheme="minorHAnsi" w:hAnsiTheme="minorHAnsi" w:cstheme="minorHAnsi"/>
          <w:color w:val="auto"/>
        </w:rPr>
        <w:t>6.1</w:t>
      </w:r>
      <w:r w:rsidR="00F70C43" w:rsidRPr="00E00386">
        <w:rPr>
          <w:rFonts w:asciiTheme="minorHAnsi" w:hAnsiTheme="minorHAnsi" w:cstheme="minorHAnsi"/>
          <w:color w:val="auto"/>
        </w:rPr>
        <w:t>3</w:t>
      </w:r>
      <w:r w:rsidRPr="00E00386">
        <w:rPr>
          <w:rFonts w:asciiTheme="minorHAnsi" w:hAnsiTheme="minorHAnsi" w:cstheme="minorHAnsi"/>
          <w:color w:val="auto"/>
        </w:rPr>
        <w:t xml:space="preserve"> </w:t>
      </w:r>
      <w:r w:rsidRPr="00E00386">
        <w:rPr>
          <w:rFonts w:asciiTheme="minorHAnsi" w:hAnsiTheme="minorHAnsi" w:cstheme="minorHAnsi"/>
          <w:color w:val="auto"/>
        </w:rPr>
        <w:tab/>
      </w:r>
      <w:r w:rsidRPr="00E00386">
        <w:rPr>
          <w:rFonts w:asciiTheme="minorHAnsi" w:hAnsiTheme="minorHAnsi" w:cstheme="minorHAnsi"/>
          <w:color w:val="auto"/>
          <w:sz w:val="23"/>
          <w:szCs w:val="23"/>
        </w:rPr>
        <w:t>Subsequently staff that are disturbed whilst at an ‘</w:t>
      </w:r>
      <w:r w:rsidRPr="00E00386">
        <w:rPr>
          <w:rFonts w:asciiTheme="minorHAnsi" w:hAnsiTheme="minorHAnsi" w:cstheme="minorHAnsi"/>
          <w:bCs/>
          <w:color w:val="auto"/>
          <w:sz w:val="23"/>
          <w:szCs w:val="23"/>
        </w:rPr>
        <w:t>Off Base</w:t>
      </w:r>
      <w:r w:rsidRPr="00E00386">
        <w:rPr>
          <w:rFonts w:asciiTheme="minorHAnsi" w:hAnsiTheme="minorHAnsi" w:cstheme="minorHAnsi"/>
          <w:color w:val="auto"/>
          <w:sz w:val="23"/>
          <w:szCs w:val="23"/>
        </w:rPr>
        <w:t xml:space="preserve">’ location, they will also become eligible to claim a </w:t>
      </w:r>
      <w:r w:rsidRPr="00E00386">
        <w:rPr>
          <w:rFonts w:asciiTheme="minorHAnsi" w:hAnsiTheme="minorHAnsi" w:cstheme="minorHAnsi"/>
          <w:bCs/>
          <w:color w:val="auto"/>
          <w:sz w:val="23"/>
          <w:szCs w:val="23"/>
        </w:rPr>
        <w:t>£</w:t>
      </w:r>
      <w:r w:rsidR="00F70C43" w:rsidRPr="00E00386">
        <w:rPr>
          <w:rFonts w:asciiTheme="minorHAnsi" w:hAnsiTheme="minorHAnsi" w:cstheme="minorHAnsi"/>
          <w:bCs/>
          <w:color w:val="auto"/>
          <w:sz w:val="23"/>
          <w:szCs w:val="23"/>
        </w:rPr>
        <w:t>1</w:t>
      </w:r>
      <w:r w:rsidRPr="00E00386">
        <w:rPr>
          <w:rFonts w:asciiTheme="minorHAnsi" w:hAnsiTheme="minorHAnsi" w:cstheme="minorHAnsi"/>
          <w:bCs/>
          <w:color w:val="auto"/>
          <w:sz w:val="23"/>
          <w:szCs w:val="23"/>
        </w:rPr>
        <w:t xml:space="preserve">0 </w:t>
      </w:r>
      <w:r w:rsidRPr="00E00386">
        <w:rPr>
          <w:rFonts w:asciiTheme="minorHAnsi" w:hAnsiTheme="minorHAnsi" w:cstheme="minorHAnsi"/>
          <w:color w:val="auto"/>
          <w:sz w:val="23"/>
          <w:szCs w:val="23"/>
        </w:rPr>
        <w:t xml:space="preserve">compensatory payment in 5.1 above. </w:t>
      </w:r>
    </w:p>
    <w:p w:rsidR="00F07F3E" w:rsidRPr="00E00386" w:rsidRDefault="00F07F3E" w:rsidP="00F07F3E">
      <w:pPr>
        <w:pStyle w:val="Default"/>
        <w:rPr>
          <w:rFonts w:asciiTheme="minorHAnsi" w:hAnsiTheme="minorHAnsi" w:cstheme="minorHAnsi"/>
          <w:color w:val="auto"/>
          <w:sz w:val="23"/>
          <w:szCs w:val="23"/>
        </w:rPr>
      </w:pPr>
    </w:p>
    <w:p w:rsidR="00F07F3E" w:rsidRPr="00E00386" w:rsidRDefault="00F07F3E" w:rsidP="00F07F3E">
      <w:pPr>
        <w:pStyle w:val="Default"/>
        <w:ind w:left="560" w:hanging="560"/>
        <w:rPr>
          <w:rFonts w:asciiTheme="minorHAnsi" w:hAnsiTheme="minorHAnsi" w:cstheme="minorHAnsi"/>
          <w:color w:val="auto"/>
          <w:sz w:val="23"/>
          <w:szCs w:val="23"/>
        </w:rPr>
      </w:pPr>
      <w:r w:rsidRPr="00E00386">
        <w:rPr>
          <w:rFonts w:asciiTheme="minorHAnsi" w:hAnsiTheme="minorHAnsi" w:cstheme="minorHAnsi"/>
          <w:color w:val="auto"/>
          <w:sz w:val="23"/>
          <w:szCs w:val="23"/>
        </w:rPr>
        <w:t>6.1</w:t>
      </w:r>
      <w:r w:rsidR="00F70C43" w:rsidRPr="00E00386">
        <w:rPr>
          <w:rFonts w:asciiTheme="minorHAnsi" w:hAnsiTheme="minorHAnsi" w:cstheme="minorHAnsi"/>
          <w:color w:val="auto"/>
          <w:sz w:val="23"/>
          <w:szCs w:val="23"/>
        </w:rPr>
        <w:t>4</w:t>
      </w:r>
      <w:r w:rsidRPr="00E00386">
        <w:rPr>
          <w:rFonts w:asciiTheme="minorHAnsi" w:hAnsiTheme="minorHAnsi" w:cstheme="minorHAnsi"/>
          <w:color w:val="auto"/>
          <w:sz w:val="23"/>
          <w:szCs w:val="23"/>
        </w:rPr>
        <w:t xml:space="preserve"> Staff that have independent dietary requirements due to an ongoing medical condition, or equality needs, will be dealt with on an ind</w:t>
      </w:r>
      <w:r w:rsidR="003827C7">
        <w:rPr>
          <w:rFonts w:asciiTheme="minorHAnsi" w:hAnsiTheme="minorHAnsi" w:cstheme="minorHAnsi"/>
          <w:color w:val="auto"/>
          <w:sz w:val="23"/>
          <w:szCs w:val="23"/>
        </w:rPr>
        <w:t>ividual</w:t>
      </w:r>
      <w:r w:rsidRPr="00E00386">
        <w:rPr>
          <w:rFonts w:asciiTheme="minorHAnsi" w:hAnsiTheme="minorHAnsi" w:cstheme="minorHAnsi"/>
          <w:color w:val="auto"/>
          <w:sz w:val="23"/>
          <w:szCs w:val="23"/>
        </w:rPr>
        <w:t xml:space="preserve"> basis </w:t>
      </w:r>
      <w:r w:rsidR="003827C7">
        <w:rPr>
          <w:rFonts w:asciiTheme="minorHAnsi" w:hAnsiTheme="minorHAnsi" w:cstheme="minorHAnsi"/>
          <w:color w:val="auto"/>
          <w:sz w:val="23"/>
          <w:szCs w:val="23"/>
        </w:rPr>
        <w:t>by</w:t>
      </w:r>
      <w:r w:rsidRPr="00E00386">
        <w:rPr>
          <w:rFonts w:asciiTheme="minorHAnsi" w:hAnsiTheme="minorHAnsi" w:cstheme="minorHAnsi"/>
          <w:color w:val="auto"/>
          <w:sz w:val="23"/>
          <w:szCs w:val="23"/>
        </w:rPr>
        <w:t xml:space="preserve"> their manager</w:t>
      </w:r>
      <w:r w:rsidR="003827C7">
        <w:rPr>
          <w:rFonts w:asciiTheme="minorHAnsi" w:hAnsiTheme="minorHAnsi" w:cstheme="minorHAnsi"/>
          <w:color w:val="auto"/>
          <w:sz w:val="23"/>
          <w:szCs w:val="23"/>
        </w:rPr>
        <w:t xml:space="preserve"> who will Communicate these requirements to EOC confidentially</w:t>
      </w:r>
      <w:r w:rsidRPr="00E00386">
        <w:rPr>
          <w:rFonts w:asciiTheme="minorHAnsi" w:hAnsiTheme="minorHAnsi" w:cstheme="minorHAnsi"/>
          <w:color w:val="auto"/>
          <w:sz w:val="23"/>
          <w:szCs w:val="23"/>
        </w:rPr>
        <w:t xml:space="preserve">. </w:t>
      </w:r>
    </w:p>
    <w:p w:rsidR="00F07F3E" w:rsidRPr="00E00386" w:rsidRDefault="00F07F3E" w:rsidP="00F07F3E">
      <w:pPr>
        <w:pStyle w:val="Default"/>
        <w:ind w:left="560" w:hanging="560"/>
        <w:rPr>
          <w:rFonts w:asciiTheme="minorHAnsi" w:hAnsiTheme="minorHAnsi" w:cstheme="minorHAnsi"/>
          <w:color w:val="auto"/>
          <w:sz w:val="23"/>
          <w:szCs w:val="23"/>
        </w:rPr>
      </w:pPr>
    </w:p>
    <w:p w:rsidR="00F07F3E" w:rsidRPr="00BC1752" w:rsidRDefault="00F07F3E" w:rsidP="00F07F3E">
      <w:pPr>
        <w:pStyle w:val="Default"/>
        <w:rPr>
          <w:rFonts w:ascii="Arial" w:hAnsi="Arial" w:cs="Arial"/>
          <w:color w:val="auto"/>
          <w:sz w:val="23"/>
          <w:szCs w:val="23"/>
        </w:rPr>
      </w:pPr>
    </w:p>
    <w:p w:rsidR="00F07F3E" w:rsidRDefault="00F07F3E" w:rsidP="00F07F3E">
      <w:pPr>
        <w:pStyle w:val="Default"/>
        <w:rPr>
          <w:rFonts w:ascii="Arial" w:hAnsi="Arial" w:cs="Arial"/>
          <w:b/>
          <w:color w:val="auto"/>
        </w:rPr>
      </w:pPr>
      <w:r w:rsidRPr="00BC1752">
        <w:rPr>
          <w:rFonts w:ascii="Arial" w:hAnsi="Arial" w:cs="Arial"/>
          <w:b/>
          <w:color w:val="auto"/>
        </w:rPr>
        <w:t xml:space="preserve">7. EOC </w:t>
      </w:r>
      <w:r>
        <w:rPr>
          <w:rFonts w:ascii="Arial" w:hAnsi="Arial" w:cs="Arial"/>
          <w:b/>
          <w:color w:val="auto"/>
        </w:rPr>
        <w:t>STAFF MEAL BREAKS AND DSE BREAKS</w:t>
      </w:r>
    </w:p>
    <w:p w:rsidR="00F07F3E" w:rsidRDefault="00F07F3E" w:rsidP="00F07F3E">
      <w:pPr>
        <w:pStyle w:val="Default"/>
        <w:rPr>
          <w:rFonts w:ascii="Arial" w:hAnsi="Arial" w:cs="Arial"/>
          <w:b/>
          <w:color w:val="auto"/>
        </w:rPr>
      </w:pPr>
    </w:p>
    <w:p w:rsidR="00F07F3E" w:rsidRPr="00273F94" w:rsidRDefault="00F07F3E" w:rsidP="00F07F3E">
      <w:pPr>
        <w:pStyle w:val="Default"/>
        <w:ind w:left="720" w:hanging="720"/>
        <w:rPr>
          <w:rFonts w:ascii="Arial" w:hAnsi="Arial" w:cs="Arial"/>
          <w:color w:val="auto"/>
          <w:sz w:val="22"/>
          <w:szCs w:val="22"/>
        </w:rPr>
      </w:pPr>
      <w:r>
        <w:rPr>
          <w:rFonts w:ascii="Arial" w:hAnsi="Arial" w:cs="Arial"/>
          <w:color w:val="auto"/>
        </w:rPr>
        <w:t xml:space="preserve">7.1 </w:t>
      </w:r>
      <w:r>
        <w:rPr>
          <w:rFonts w:ascii="Arial" w:hAnsi="Arial" w:cs="Arial"/>
          <w:color w:val="auto"/>
        </w:rPr>
        <w:tab/>
      </w:r>
      <w:r w:rsidRPr="00273F94">
        <w:rPr>
          <w:rFonts w:ascii="Arial" w:hAnsi="Arial" w:cs="Arial"/>
          <w:color w:val="auto"/>
          <w:sz w:val="22"/>
          <w:szCs w:val="22"/>
        </w:rPr>
        <w:t>All EOC staff are entitled to meal breaks as those afforded to                      operational colleagues.</w:t>
      </w:r>
    </w:p>
    <w:p w:rsidR="00F07F3E" w:rsidRPr="00273F94" w:rsidRDefault="00F07F3E" w:rsidP="00F07F3E">
      <w:pPr>
        <w:pStyle w:val="Default"/>
        <w:rPr>
          <w:rFonts w:ascii="Arial" w:hAnsi="Arial" w:cs="Arial"/>
          <w:color w:val="auto"/>
          <w:sz w:val="22"/>
          <w:szCs w:val="22"/>
        </w:rPr>
      </w:pPr>
    </w:p>
    <w:p w:rsidR="00F07F3E" w:rsidRPr="00273F94" w:rsidRDefault="00F07F3E" w:rsidP="00F07F3E">
      <w:pPr>
        <w:pStyle w:val="Default"/>
        <w:ind w:left="720" w:hanging="720"/>
        <w:rPr>
          <w:rFonts w:ascii="Arial" w:hAnsi="Arial" w:cs="Arial"/>
          <w:color w:val="auto"/>
          <w:sz w:val="22"/>
          <w:szCs w:val="22"/>
        </w:rPr>
      </w:pPr>
      <w:r w:rsidRPr="00273F94">
        <w:rPr>
          <w:rFonts w:ascii="Arial" w:hAnsi="Arial" w:cs="Arial"/>
          <w:color w:val="auto"/>
          <w:sz w:val="22"/>
          <w:szCs w:val="22"/>
        </w:rPr>
        <w:t>7.2</w:t>
      </w:r>
      <w:r w:rsidRPr="00273F94">
        <w:rPr>
          <w:rFonts w:ascii="Arial" w:hAnsi="Arial" w:cs="Arial"/>
          <w:color w:val="auto"/>
          <w:sz w:val="22"/>
          <w:szCs w:val="22"/>
        </w:rPr>
        <w:tab/>
        <w:t xml:space="preserve">The same unpaid rest periods apply to EOC staff as documented in 3.1 above. </w:t>
      </w:r>
    </w:p>
    <w:p w:rsidR="00F07F3E" w:rsidRPr="00273F94" w:rsidRDefault="00F07F3E" w:rsidP="00F07F3E">
      <w:pPr>
        <w:pStyle w:val="Default"/>
        <w:rPr>
          <w:rFonts w:ascii="Arial" w:hAnsi="Arial" w:cs="Arial"/>
          <w:color w:val="auto"/>
          <w:sz w:val="22"/>
          <w:szCs w:val="22"/>
        </w:rPr>
      </w:pPr>
    </w:p>
    <w:p w:rsidR="00F07F3E" w:rsidRPr="00273F94" w:rsidRDefault="00F07F3E" w:rsidP="00F07F3E">
      <w:pPr>
        <w:pStyle w:val="Default"/>
        <w:ind w:left="720" w:hanging="720"/>
        <w:rPr>
          <w:rFonts w:ascii="Arial" w:hAnsi="Arial" w:cs="Arial"/>
          <w:color w:val="auto"/>
          <w:sz w:val="22"/>
          <w:szCs w:val="22"/>
        </w:rPr>
      </w:pPr>
      <w:r w:rsidRPr="00273F94">
        <w:rPr>
          <w:rFonts w:ascii="Arial" w:hAnsi="Arial" w:cs="Arial"/>
          <w:color w:val="auto"/>
          <w:sz w:val="22"/>
          <w:szCs w:val="22"/>
        </w:rPr>
        <w:t>7.2</w:t>
      </w:r>
      <w:r w:rsidRPr="00273F94">
        <w:rPr>
          <w:rFonts w:ascii="Arial" w:hAnsi="Arial" w:cs="Arial"/>
          <w:color w:val="auto"/>
          <w:sz w:val="22"/>
          <w:szCs w:val="22"/>
        </w:rPr>
        <w:tab/>
        <w:t xml:space="preserve">The meal break arrangements within the EOC have been agreed jointly with staff side and take into account the HSE Regulations 1992 around working with display screen equipment (DSE) and the requirement for EOC staff, as constant users of DSE, to receive appropriate time away from their computer screens.    Therefore the following breaks within each shift have been </w:t>
      </w:r>
      <w:r w:rsidR="00AE603D">
        <w:rPr>
          <w:rFonts w:ascii="Arial" w:hAnsi="Arial" w:cs="Arial"/>
          <w:color w:val="auto"/>
          <w:sz w:val="22"/>
          <w:szCs w:val="22"/>
        </w:rPr>
        <w:t>agreed.</w:t>
      </w:r>
    </w:p>
    <w:p w:rsidR="00F07F3E" w:rsidRPr="00273F94" w:rsidRDefault="00F07F3E" w:rsidP="00F07F3E">
      <w:pPr>
        <w:pStyle w:val="Default"/>
        <w:rPr>
          <w:rFonts w:ascii="Arial" w:hAnsi="Arial" w:cs="Arial"/>
          <w:color w:val="auto"/>
          <w:sz w:val="22"/>
          <w:szCs w:val="22"/>
        </w:rPr>
      </w:pPr>
    </w:p>
    <w:p w:rsidR="00F07F3E" w:rsidRDefault="00F07F3E" w:rsidP="00F07F3E">
      <w:pPr>
        <w:pStyle w:val="Default"/>
        <w:rPr>
          <w:rFonts w:ascii="Arial" w:hAnsi="Arial" w:cs="Arial"/>
          <w:color w:val="auto"/>
        </w:rPr>
      </w:pPr>
    </w:p>
    <w:p w:rsidR="00F07F3E" w:rsidRDefault="00F07F3E" w:rsidP="00F07F3E">
      <w:pPr>
        <w:pStyle w:val="Default"/>
        <w:jc w:val="center"/>
        <w:rPr>
          <w:rFonts w:ascii="Arial" w:hAnsi="Arial" w:cs="Arial"/>
          <w:color w:val="auto"/>
        </w:rPr>
      </w:pPr>
      <w:r>
        <w:rPr>
          <w:noProof/>
          <w:lang w:eastAsia="en-GB"/>
        </w:rPr>
        <w:drawing>
          <wp:inline distT="0" distB="0" distL="0" distR="0" wp14:anchorId="617ABB6E" wp14:editId="3C7545C6">
            <wp:extent cx="306705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67050" cy="1238250"/>
                    </a:xfrm>
                    <a:prstGeom prst="rect">
                      <a:avLst/>
                    </a:prstGeom>
                  </pic:spPr>
                </pic:pic>
              </a:graphicData>
            </a:graphic>
          </wp:inline>
        </w:drawing>
      </w:r>
    </w:p>
    <w:p w:rsidR="00F07F3E" w:rsidRDefault="00F07F3E" w:rsidP="00F07F3E">
      <w:pPr>
        <w:pStyle w:val="Default"/>
        <w:rPr>
          <w:rFonts w:ascii="Arial" w:hAnsi="Arial" w:cs="Arial"/>
          <w:color w:val="auto"/>
        </w:rPr>
      </w:pPr>
    </w:p>
    <w:p w:rsidR="00F07F3E" w:rsidRDefault="00F07F3E" w:rsidP="00F07F3E">
      <w:pPr>
        <w:pStyle w:val="Default"/>
        <w:rPr>
          <w:rFonts w:ascii="Arial" w:hAnsi="Arial" w:cs="Arial"/>
          <w:color w:val="auto"/>
        </w:rPr>
      </w:pPr>
    </w:p>
    <w:p w:rsidR="00F07F3E" w:rsidRDefault="00F07F3E" w:rsidP="00F07F3E">
      <w:pPr>
        <w:pStyle w:val="Default"/>
        <w:ind w:left="720" w:hanging="720"/>
        <w:rPr>
          <w:rFonts w:ascii="Arial" w:hAnsi="Arial" w:cs="Arial"/>
          <w:color w:val="auto"/>
        </w:rPr>
      </w:pPr>
      <w:r>
        <w:rPr>
          <w:rFonts w:ascii="Arial" w:hAnsi="Arial" w:cs="Arial"/>
          <w:color w:val="auto"/>
        </w:rPr>
        <w:t>7.3</w:t>
      </w:r>
      <w:r>
        <w:rPr>
          <w:rFonts w:ascii="Arial" w:hAnsi="Arial" w:cs="Arial"/>
          <w:color w:val="auto"/>
        </w:rPr>
        <w:tab/>
        <w:t>The allocation of these breaks will be undertaken in accordance with the EOC Duty Manager and Call Supervisor and will be evenly spread throughout the shift to ensure EOC staff have adequate rest periods and breaks away from CAD during their shift.</w:t>
      </w:r>
    </w:p>
    <w:p w:rsidR="00F07F3E" w:rsidRDefault="00F07F3E" w:rsidP="00F07F3E">
      <w:pPr>
        <w:pStyle w:val="Default"/>
        <w:rPr>
          <w:rFonts w:ascii="Arial" w:hAnsi="Arial" w:cs="Arial"/>
          <w:color w:val="auto"/>
        </w:rPr>
      </w:pPr>
    </w:p>
    <w:p w:rsidR="00F07F3E" w:rsidRDefault="00F07F3E" w:rsidP="00F07F3E">
      <w:pPr>
        <w:pStyle w:val="Default"/>
        <w:ind w:left="720" w:hanging="720"/>
        <w:rPr>
          <w:rFonts w:ascii="Arial" w:hAnsi="Arial" w:cs="Arial"/>
          <w:color w:val="auto"/>
        </w:rPr>
      </w:pPr>
      <w:r>
        <w:rPr>
          <w:rFonts w:ascii="Arial" w:hAnsi="Arial" w:cs="Arial"/>
          <w:color w:val="auto"/>
        </w:rPr>
        <w:t xml:space="preserve">7.4 </w:t>
      </w:r>
      <w:r>
        <w:rPr>
          <w:rFonts w:ascii="Arial" w:hAnsi="Arial" w:cs="Arial"/>
          <w:color w:val="auto"/>
        </w:rPr>
        <w:tab/>
        <w:t>There may be occasions where bespoke shifts of shorter length are undertaken where DSE Break allocation will be given in accordance with the regulatory guidelines.</w:t>
      </w:r>
    </w:p>
    <w:p w:rsidR="00F07F3E" w:rsidRDefault="00F07F3E" w:rsidP="00F07F3E">
      <w:pPr>
        <w:pStyle w:val="Default"/>
        <w:rPr>
          <w:rFonts w:ascii="Arial" w:hAnsi="Arial" w:cs="Arial"/>
          <w:color w:val="auto"/>
        </w:rPr>
      </w:pPr>
    </w:p>
    <w:p w:rsidR="00F07F3E" w:rsidRPr="00BC1752" w:rsidRDefault="00F07F3E" w:rsidP="00F07F3E">
      <w:pPr>
        <w:pStyle w:val="Default"/>
        <w:rPr>
          <w:rFonts w:ascii="Arial" w:hAnsi="Arial" w:cs="Arial"/>
          <w:b/>
          <w:color w:val="auto"/>
        </w:rPr>
      </w:pPr>
    </w:p>
    <w:p w:rsidR="00F07F3E" w:rsidRPr="00BC1752" w:rsidRDefault="00F07F3E" w:rsidP="00F07F3E">
      <w:pPr>
        <w:pStyle w:val="Default"/>
        <w:rPr>
          <w:rFonts w:ascii="Arial" w:hAnsi="Arial" w:cs="Arial"/>
          <w:color w:val="auto"/>
          <w:sz w:val="23"/>
          <w:szCs w:val="23"/>
        </w:rPr>
      </w:pPr>
    </w:p>
    <w:p w:rsidR="00F07F3E" w:rsidRPr="00BC1752" w:rsidRDefault="00F07F3E" w:rsidP="00F07F3E">
      <w:pPr>
        <w:pStyle w:val="Default"/>
        <w:ind w:left="420" w:hanging="420"/>
        <w:rPr>
          <w:rFonts w:ascii="Arial" w:hAnsi="Arial" w:cs="Arial"/>
          <w:color w:val="auto"/>
          <w:sz w:val="23"/>
          <w:szCs w:val="23"/>
        </w:rPr>
      </w:pPr>
      <w:r w:rsidRPr="00BC1752">
        <w:rPr>
          <w:rFonts w:ascii="Arial" w:hAnsi="Arial" w:cs="Arial"/>
          <w:b/>
          <w:bCs/>
          <w:color w:val="auto"/>
          <w:sz w:val="22"/>
          <w:szCs w:val="22"/>
        </w:rPr>
        <w:t xml:space="preserve">8. </w:t>
      </w:r>
      <w:r w:rsidRPr="00BC1752">
        <w:rPr>
          <w:rFonts w:ascii="Arial" w:hAnsi="Arial" w:cs="Arial"/>
          <w:b/>
          <w:bCs/>
          <w:color w:val="auto"/>
          <w:sz w:val="23"/>
          <w:szCs w:val="23"/>
        </w:rPr>
        <w:t xml:space="preserve">MONITORING </w:t>
      </w:r>
    </w:p>
    <w:p w:rsidR="00F07F3E" w:rsidRPr="00BC1752" w:rsidRDefault="00F07F3E" w:rsidP="00F07F3E">
      <w:pPr>
        <w:pStyle w:val="Default"/>
        <w:rPr>
          <w:rFonts w:ascii="Arial" w:hAnsi="Arial" w:cs="Arial"/>
          <w:color w:val="auto"/>
          <w:sz w:val="23"/>
          <w:szCs w:val="23"/>
        </w:rPr>
      </w:pPr>
    </w:p>
    <w:p w:rsidR="00F07F3E" w:rsidRPr="00BC1752" w:rsidRDefault="00F07F3E" w:rsidP="00F07F3E">
      <w:pPr>
        <w:pStyle w:val="Default"/>
        <w:ind w:left="560" w:hanging="560"/>
        <w:rPr>
          <w:rFonts w:ascii="Arial" w:hAnsi="Arial" w:cs="Arial"/>
          <w:color w:val="auto"/>
          <w:sz w:val="23"/>
          <w:szCs w:val="23"/>
        </w:rPr>
      </w:pPr>
      <w:r w:rsidRPr="00BC1752">
        <w:rPr>
          <w:rFonts w:ascii="Arial" w:hAnsi="Arial" w:cs="Arial"/>
          <w:color w:val="auto"/>
          <w:sz w:val="23"/>
          <w:szCs w:val="23"/>
        </w:rPr>
        <w:t xml:space="preserve">8.1 The WMASFT will ensure that monitoring arrangements are in place to provide evidence of compliance with the above guidelines. Records of occasions when meal breaks are interrupted will be published on a monthly basis for the information of Staff if requested. </w:t>
      </w:r>
    </w:p>
    <w:p w:rsidR="00F07F3E" w:rsidRPr="00BC1752" w:rsidRDefault="00F07F3E" w:rsidP="00F07F3E">
      <w:pPr>
        <w:pStyle w:val="Default"/>
        <w:rPr>
          <w:rFonts w:ascii="Arial" w:hAnsi="Arial" w:cs="Arial"/>
          <w:color w:val="auto"/>
          <w:sz w:val="23"/>
          <w:szCs w:val="23"/>
        </w:rPr>
      </w:pPr>
    </w:p>
    <w:p w:rsidR="00F07F3E" w:rsidRDefault="00F07F3E" w:rsidP="00F07F3E">
      <w:pPr>
        <w:pStyle w:val="Default"/>
        <w:ind w:left="560" w:hanging="560"/>
        <w:rPr>
          <w:rFonts w:ascii="Arial" w:hAnsi="Arial" w:cs="Arial"/>
          <w:color w:val="auto"/>
          <w:sz w:val="23"/>
          <w:szCs w:val="23"/>
        </w:rPr>
      </w:pPr>
      <w:r w:rsidRPr="00BC1752">
        <w:rPr>
          <w:rFonts w:ascii="Arial" w:hAnsi="Arial" w:cs="Arial"/>
          <w:color w:val="auto"/>
          <w:sz w:val="23"/>
          <w:szCs w:val="23"/>
        </w:rPr>
        <w:t xml:space="preserve">8.2 The WMASFT Computer Aided dispatch (CAD) system will record all the meal break events associated with an operational resource. It will therefore form the basis for determining the actual time taken for each break period. The CAD system clock will be the only time source used to record meal break allocations; any discrepancies will be referenced against this time record only. </w:t>
      </w:r>
    </w:p>
    <w:p w:rsidR="00AE603D" w:rsidRDefault="00AE603D" w:rsidP="00F07F3E">
      <w:pPr>
        <w:pStyle w:val="Default"/>
        <w:ind w:left="560" w:hanging="560"/>
        <w:rPr>
          <w:rFonts w:ascii="Arial" w:hAnsi="Arial" w:cs="Arial"/>
          <w:color w:val="auto"/>
          <w:sz w:val="23"/>
          <w:szCs w:val="23"/>
        </w:rPr>
      </w:pPr>
    </w:p>
    <w:p w:rsidR="00F07F3E" w:rsidRDefault="00F07F3E" w:rsidP="00F07F3E">
      <w:pPr>
        <w:pStyle w:val="Default"/>
        <w:ind w:left="560" w:hanging="560"/>
        <w:rPr>
          <w:rFonts w:ascii="Arial" w:hAnsi="Arial" w:cs="Arial"/>
          <w:color w:val="auto"/>
          <w:sz w:val="23"/>
          <w:szCs w:val="23"/>
        </w:rPr>
      </w:pPr>
    </w:p>
    <w:p w:rsidR="00F07F3E" w:rsidRDefault="00F07F3E" w:rsidP="00F07F3E">
      <w:pPr>
        <w:pStyle w:val="Default"/>
        <w:ind w:left="560" w:hanging="560"/>
        <w:rPr>
          <w:rFonts w:ascii="Arial" w:hAnsi="Arial" w:cs="Arial"/>
          <w:b/>
          <w:color w:val="auto"/>
          <w:sz w:val="23"/>
          <w:szCs w:val="23"/>
        </w:rPr>
      </w:pPr>
      <w:r>
        <w:rPr>
          <w:rFonts w:ascii="Arial" w:hAnsi="Arial" w:cs="Arial"/>
          <w:b/>
          <w:color w:val="auto"/>
          <w:sz w:val="23"/>
          <w:szCs w:val="23"/>
        </w:rPr>
        <w:t>9. ADDITIONAL POINTS</w:t>
      </w:r>
    </w:p>
    <w:p w:rsidR="00F07F3E" w:rsidRDefault="00F07F3E" w:rsidP="00F07F3E">
      <w:pPr>
        <w:pStyle w:val="Default"/>
        <w:ind w:left="560" w:hanging="560"/>
        <w:rPr>
          <w:rFonts w:ascii="Arial" w:hAnsi="Arial" w:cs="Arial"/>
          <w:b/>
          <w:color w:val="auto"/>
          <w:sz w:val="23"/>
          <w:szCs w:val="23"/>
        </w:rPr>
      </w:pPr>
    </w:p>
    <w:p w:rsidR="00F07F3E" w:rsidRPr="00B94A46" w:rsidRDefault="00F07F3E" w:rsidP="00F07F3E">
      <w:pPr>
        <w:pStyle w:val="Default"/>
        <w:ind w:left="560" w:hanging="560"/>
        <w:rPr>
          <w:rFonts w:ascii="Arial" w:hAnsi="Arial" w:cs="Arial"/>
          <w:color w:val="auto"/>
          <w:sz w:val="23"/>
          <w:szCs w:val="23"/>
        </w:rPr>
      </w:pPr>
      <w:r>
        <w:rPr>
          <w:rFonts w:ascii="Arial" w:hAnsi="Arial" w:cs="Arial"/>
          <w:color w:val="auto"/>
          <w:sz w:val="23"/>
          <w:szCs w:val="23"/>
        </w:rPr>
        <w:t>9.1</w:t>
      </w:r>
      <w:r>
        <w:rPr>
          <w:rFonts w:ascii="Arial" w:hAnsi="Arial" w:cs="Arial"/>
          <w:color w:val="auto"/>
          <w:sz w:val="23"/>
          <w:szCs w:val="23"/>
        </w:rPr>
        <w:tab/>
        <w:t xml:space="preserve">The Trust will supply a small personal issue cool bag to each member of operational staff so food can be carried in the front of the vehicle.  </w:t>
      </w:r>
    </w:p>
    <w:p w:rsidR="00C82643" w:rsidRDefault="00C82643"/>
    <w:p w:rsidR="00F70C43" w:rsidRDefault="00F70C43"/>
    <w:p w:rsidR="00F70C43" w:rsidRDefault="00F70C43"/>
    <w:p w:rsidR="00F70C43" w:rsidRDefault="00F70C43"/>
    <w:p w:rsidR="00F70C43" w:rsidRDefault="00F70C43"/>
    <w:p w:rsidR="00F70C43" w:rsidRDefault="00F70C43"/>
    <w:p w:rsidR="00F70C43" w:rsidRDefault="00F70C43"/>
    <w:p w:rsidR="00F70C43" w:rsidRDefault="00F70C43"/>
    <w:p w:rsidR="00F70C43" w:rsidRDefault="00F70C43" w:rsidP="00F70C43">
      <w:pPr>
        <w:jc w:val="center"/>
      </w:pPr>
      <w:r>
        <w:t>Appendix 1</w:t>
      </w:r>
    </w:p>
    <w:tbl>
      <w:tblPr>
        <w:tblW w:w="6640" w:type="dxa"/>
        <w:jc w:val="center"/>
        <w:tblCellMar>
          <w:left w:w="0" w:type="dxa"/>
          <w:right w:w="0" w:type="dxa"/>
        </w:tblCellMar>
        <w:tblLook w:val="0000" w:firstRow="0" w:lastRow="0" w:firstColumn="0" w:lastColumn="0" w:noHBand="0" w:noVBand="0"/>
      </w:tblPr>
      <w:tblGrid>
        <w:gridCol w:w="1520"/>
        <w:gridCol w:w="1540"/>
        <w:gridCol w:w="1700"/>
        <w:gridCol w:w="1880"/>
      </w:tblGrid>
      <w:tr w:rsidR="00F70C43" w:rsidTr="005112A1">
        <w:trPr>
          <w:trHeight w:val="315"/>
          <w:jc w:val="center"/>
        </w:trPr>
        <w:tc>
          <w:tcPr>
            <w:tcW w:w="1520" w:type="dxa"/>
            <w:tcBorders>
              <w:top w:val="nil"/>
              <w:left w:val="nil"/>
              <w:bottom w:val="nil"/>
              <w:right w:val="nil"/>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p>
        </w:tc>
        <w:tc>
          <w:tcPr>
            <w:tcW w:w="3240" w:type="dxa"/>
            <w:gridSpan w:val="2"/>
            <w:tcBorders>
              <w:top w:val="nil"/>
              <w:left w:val="nil"/>
              <w:bottom w:val="nil"/>
              <w:right w:val="nil"/>
            </w:tcBorders>
            <w:noWrap/>
            <w:tcMar>
              <w:top w:w="15" w:type="dxa"/>
              <w:left w:w="15" w:type="dxa"/>
              <w:bottom w:w="0" w:type="dxa"/>
              <w:right w:w="15" w:type="dxa"/>
            </w:tcMar>
            <w:vAlign w:val="bottom"/>
          </w:tcPr>
          <w:p w:rsidR="00F70C43" w:rsidRPr="00385E51" w:rsidRDefault="00F70C43" w:rsidP="005112A1">
            <w:pPr>
              <w:jc w:val="center"/>
              <w:rPr>
                <w:rFonts w:ascii="Arial" w:hAnsi="Arial" w:cs="Arial"/>
                <w:b/>
                <w:bCs/>
                <w:u w:val="single"/>
              </w:rPr>
            </w:pPr>
            <w:r w:rsidRPr="00385E51">
              <w:rPr>
                <w:rFonts w:ascii="Arial" w:hAnsi="Arial" w:cs="Arial"/>
                <w:b/>
                <w:bCs/>
                <w:u w:val="single"/>
              </w:rPr>
              <w:t>Meal Break Matrix</w:t>
            </w:r>
          </w:p>
        </w:tc>
        <w:tc>
          <w:tcPr>
            <w:tcW w:w="1880" w:type="dxa"/>
            <w:tcBorders>
              <w:top w:val="nil"/>
              <w:left w:val="nil"/>
              <w:bottom w:val="nil"/>
              <w:right w:val="nil"/>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p>
        </w:tc>
      </w:tr>
      <w:tr w:rsidR="00F70C43" w:rsidTr="005112A1">
        <w:trPr>
          <w:trHeight w:val="270"/>
          <w:jc w:val="center"/>
        </w:trPr>
        <w:tc>
          <w:tcPr>
            <w:tcW w:w="0" w:type="auto"/>
            <w:tcBorders>
              <w:top w:val="nil"/>
              <w:left w:val="nil"/>
              <w:bottom w:val="nil"/>
              <w:right w:val="nil"/>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p>
        </w:tc>
      </w:tr>
      <w:tr w:rsidR="00F70C43" w:rsidTr="005112A1">
        <w:trPr>
          <w:trHeight w:val="765"/>
          <w:jc w:val="center"/>
        </w:trPr>
        <w:tc>
          <w:tcPr>
            <w:tcW w:w="1520" w:type="dxa"/>
            <w:tcBorders>
              <w:top w:val="single" w:sz="8"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F70C43" w:rsidRDefault="00F70C43" w:rsidP="005112A1">
            <w:pPr>
              <w:jc w:val="center"/>
              <w:rPr>
                <w:rFonts w:ascii="Arial" w:hAnsi="Arial" w:cs="Arial"/>
                <w:b/>
                <w:bCs/>
                <w:sz w:val="20"/>
                <w:szCs w:val="20"/>
              </w:rPr>
            </w:pPr>
            <w:r>
              <w:rPr>
                <w:rFonts w:ascii="Arial" w:hAnsi="Arial" w:cs="Arial"/>
                <w:b/>
                <w:bCs/>
                <w:sz w:val="20"/>
                <w:szCs w:val="20"/>
              </w:rPr>
              <w:t>Shift Time</w:t>
            </w:r>
          </w:p>
        </w:tc>
        <w:tc>
          <w:tcPr>
            <w:tcW w:w="1540" w:type="dxa"/>
            <w:tcBorders>
              <w:top w:val="single" w:sz="8" w:space="0" w:color="auto"/>
              <w:left w:val="nil"/>
              <w:bottom w:val="single" w:sz="4" w:space="0" w:color="auto"/>
              <w:right w:val="single" w:sz="4" w:space="0" w:color="auto"/>
            </w:tcBorders>
            <w:tcMar>
              <w:top w:w="15" w:type="dxa"/>
              <w:left w:w="15" w:type="dxa"/>
              <w:bottom w:w="0" w:type="dxa"/>
              <w:right w:w="15" w:type="dxa"/>
            </w:tcMar>
            <w:vAlign w:val="center"/>
          </w:tcPr>
          <w:p w:rsidR="00F70C43" w:rsidRDefault="00F70C43" w:rsidP="005112A1">
            <w:pPr>
              <w:jc w:val="center"/>
              <w:rPr>
                <w:rFonts w:ascii="Arial" w:hAnsi="Arial" w:cs="Arial"/>
                <w:b/>
                <w:bCs/>
                <w:sz w:val="20"/>
                <w:szCs w:val="20"/>
              </w:rPr>
            </w:pPr>
            <w:r>
              <w:rPr>
                <w:rFonts w:ascii="Arial" w:hAnsi="Arial" w:cs="Arial"/>
                <w:b/>
                <w:bCs/>
                <w:sz w:val="20"/>
                <w:szCs w:val="20"/>
              </w:rPr>
              <w:t>Duration</w:t>
            </w:r>
          </w:p>
        </w:tc>
        <w:tc>
          <w:tcPr>
            <w:tcW w:w="1700" w:type="dxa"/>
            <w:tcBorders>
              <w:top w:val="single" w:sz="8" w:space="0" w:color="auto"/>
              <w:left w:val="nil"/>
              <w:bottom w:val="single" w:sz="4" w:space="0" w:color="auto"/>
              <w:right w:val="single" w:sz="4" w:space="0" w:color="auto"/>
            </w:tcBorders>
            <w:tcMar>
              <w:top w:w="15" w:type="dxa"/>
              <w:left w:w="15" w:type="dxa"/>
              <w:bottom w:w="0" w:type="dxa"/>
              <w:right w:w="15" w:type="dxa"/>
            </w:tcMar>
            <w:vAlign w:val="center"/>
          </w:tcPr>
          <w:p w:rsidR="00F70C43" w:rsidRDefault="00F70C43" w:rsidP="005112A1">
            <w:pPr>
              <w:jc w:val="center"/>
              <w:rPr>
                <w:rFonts w:ascii="Arial" w:hAnsi="Arial" w:cs="Arial"/>
                <w:b/>
                <w:bCs/>
                <w:sz w:val="20"/>
                <w:szCs w:val="20"/>
              </w:rPr>
            </w:pPr>
            <w:r>
              <w:rPr>
                <w:rFonts w:ascii="Arial" w:hAnsi="Arial" w:cs="Arial"/>
                <w:b/>
                <w:bCs/>
                <w:sz w:val="20"/>
                <w:szCs w:val="20"/>
              </w:rPr>
              <w:t>Meal Break Window</w:t>
            </w:r>
          </w:p>
        </w:tc>
        <w:tc>
          <w:tcPr>
            <w:tcW w:w="1880" w:type="dxa"/>
            <w:tcBorders>
              <w:top w:val="single" w:sz="8" w:space="0" w:color="auto"/>
              <w:left w:val="nil"/>
              <w:bottom w:val="single" w:sz="4" w:space="0" w:color="auto"/>
              <w:right w:val="single" w:sz="8" w:space="0" w:color="auto"/>
            </w:tcBorders>
            <w:tcMar>
              <w:top w:w="15" w:type="dxa"/>
              <w:left w:w="15" w:type="dxa"/>
              <w:bottom w:w="0" w:type="dxa"/>
              <w:right w:w="15" w:type="dxa"/>
            </w:tcMar>
            <w:vAlign w:val="center"/>
          </w:tcPr>
          <w:p w:rsidR="00F70C43" w:rsidRDefault="00F70C43" w:rsidP="005112A1">
            <w:pPr>
              <w:jc w:val="center"/>
              <w:rPr>
                <w:rFonts w:ascii="Arial" w:hAnsi="Arial" w:cs="Arial"/>
                <w:b/>
                <w:bCs/>
                <w:sz w:val="20"/>
                <w:szCs w:val="20"/>
              </w:rPr>
            </w:pPr>
            <w:r>
              <w:rPr>
                <w:rFonts w:ascii="Arial" w:hAnsi="Arial" w:cs="Arial"/>
                <w:b/>
                <w:bCs/>
                <w:sz w:val="20"/>
                <w:szCs w:val="20"/>
              </w:rPr>
              <w:t>Claim justified if break starts on/or later than</w:t>
            </w:r>
          </w:p>
        </w:tc>
      </w:tr>
      <w:tr w:rsidR="00F70C43" w:rsidTr="005112A1">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0600-1400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8 hours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0900-1100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b/>
                <w:bCs/>
                <w:color w:val="FF0000"/>
                <w:sz w:val="20"/>
                <w:szCs w:val="20"/>
              </w:rPr>
            </w:pPr>
            <w:r>
              <w:rPr>
                <w:rFonts w:ascii="Arial" w:hAnsi="Arial" w:cs="Arial"/>
                <w:b/>
                <w:bCs/>
                <w:color w:val="FF0000"/>
                <w:sz w:val="20"/>
                <w:szCs w:val="20"/>
              </w:rPr>
              <w:t>10.45</w:t>
            </w:r>
          </w:p>
        </w:tc>
      </w:tr>
      <w:tr w:rsidR="00F70C43" w:rsidTr="005112A1">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0700-1500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8 hours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1000-1200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b/>
                <w:bCs/>
                <w:color w:val="FF0000"/>
                <w:sz w:val="20"/>
                <w:szCs w:val="20"/>
              </w:rPr>
            </w:pPr>
            <w:r>
              <w:rPr>
                <w:rFonts w:ascii="Arial" w:hAnsi="Arial" w:cs="Arial"/>
                <w:b/>
                <w:bCs/>
                <w:color w:val="FF0000"/>
                <w:sz w:val="20"/>
                <w:szCs w:val="20"/>
              </w:rPr>
              <w:t>11.45</w:t>
            </w:r>
          </w:p>
        </w:tc>
      </w:tr>
      <w:tr w:rsidR="00F70C43" w:rsidTr="005112A1">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0800-1600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8 hours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1100-1300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b/>
                <w:bCs/>
                <w:color w:val="FF0000"/>
                <w:sz w:val="20"/>
                <w:szCs w:val="20"/>
              </w:rPr>
            </w:pPr>
            <w:r>
              <w:rPr>
                <w:rFonts w:ascii="Arial" w:hAnsi="Arial" w:cs="Arial"/>
                <w:b/>
                <w:bCs/>
                <w:color w:val="FF0000"/>
                <w:sz w:val="20"/>
                <w:szCs w:val="20"/>
              </w:rPr>
              <w:t>12.45</w:t>
            </w:r>
          </w:p>
        </w:tc>
      </w:tr>
      <w:tr w:rsidR="00F70C43" w:rsidTr="005112A1">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0900-1700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8 hours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1200-1400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b/>
                <w:bCs/>
                <w:color w:val="FF0000"/>
                <w:sz w:val="20"/>
                <w:szCs w:val="20"/>
              </w:rPr>
            </w:pPr>
            <w:r>
              <w:rPr>
                <w:rFonts w:ascii="Arial" w:hAnsi="Arial" w:cs="Arial"/>
                <w:b/>
                <w:bCs/>
                <w:color w:val="FF0000"/>
                <w:sz w:val="20"/>
                <w:szCs w:val="20"/>
              </w:rPr>
              <w:t>13.45</w:t>
            </w:r>
          </w:p>
        </w:tc>
      </w:tr>
      <w:tr w:rsidR="00F70C43" w:rsidTr="005112A1">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1000-1800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8 hours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1300-1500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b/>
                <w:bCs/>
                <w:color w:val="FF0000"/>
                <w:sz w:val="20"/>
                <w:szCs w:val="20"/>
              </w:rPr>
            </w:pPr>
            <w:r>
              <w:rPr>
                <w:rFonts w:ascii="Arial" w:hAnsi="Arial" w:cs="Arial"/>
                <w:b/>
                <w:bCs/>
                <w:color w:val="FF0000"/>
                <w:sz w:val="20"/>
                <w:szCs w:val="20"/>
              </w:rPr>
              <w:t>14.45</w:t>
            </w:r>
          </w:p>
        </w:tc>
      </w:tr>
      <w:tr w:rsidR="00F70C43" w:rsidTr="005112A1">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1100-1900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8 hours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1400-1600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b/>
                <w:bCs/>
                <w:color w:val="FF0000"/>
                <w:sz w:val="20"/>
                <w:szCs w:val="20"/>
              </w:rPr>
            </w:pPr>
            <w:r>
              <w:rPr>
                <w:rFonts w:ascii="Arial" w:hAnsi="Arial" w:cs="Arial"/>
                <w:b/>
                <w:bCs/>
                <w:color w:val="FF0000"/>
                <w:sz w:val="20"/>
                <w:szCs w:val="20"/>
              </w:rPr>
              <w:t>15.45</w:t>
            </w:r>
          </w:p>
        </w:tc>
      </w:tr>
      <w:tr w:rsidR="00F70C43" w:rsidTr="005112A1">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1200-2000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8 hours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1500-1700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b/>
                <w:bCs/>
                <w:color w:val="FF0000"/>
                <w:sz w:val="20"/>
                <w:szCs w:val="20"/>
              </w:rPr>
            </w:pPr>
            <w:r>
              <w:rPr>
                <w:rFonts w:ascii="Arial" w:hAnsi="Arial" w:cs="Arial"/>
                <w:b/>
                <w:bCs/>
                <w:color w:val="FF0000"/>
                <w:sz w:val="20"/>
                <w:szCs w:val="20"/>
              </w:rPr>
              <w:t>16.45</w:t>
            </w:r>
          </w:p>
        </w:tc>
      </w:tr>
      <w:tr w:rsidR="00F70C43" w:rsidTr="005112A1">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b/>
                <w:bCs/>
                <w:color w:val="FF0000"/>
                <w:sz w:val="20"/>
                <w:szCs w:val="20"/>
              </w:rPr>
            </w:pPr>
            <w:r>
              <w:rPr>
                <w:rFonts w:ascii="Arial" w:hAnsi="Arial" w:cs="Arial"/>
                <w:b/>
                <w:bCs/>
                <w:color w:val="FF0000"/>
                <w:sz w:val="20"/>
                <w:szCs w:val="20"/>
              </w:rPr>
              <w:t> </w:t>
            </w:r>
          </w:p>
        </w:tc>
      </w:tr>
      <w:tr w:rsidR="00F70C43" w:rsidTr="005112A1">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1400-2200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8 hours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1700-1900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b/>
                <w:bCs/>
                <w:color w:val="FF0000"/>
                <w:sz w:val="20"/>
                <w:szCs w:val="20"/>
              </w:rPr>
            </w:pPr>
            <w:r>
              <w:rPr>
                <w:rFonts w:ascii="Arial" w:hAnsi="Arial" w:cs="Arial"/>
                <w:b/>
                <w:bCs/>
                <w:color w:val="FF0000"/>
                <w:sz w:val="20"/>
                <w:szCs w:val="20"/>
              </w:rPr>
              <w:t>18.45</w:t>
            </w:r>
          </w:p>
        </w:tc>
      </w:tr>
      <w:tr w:rsidR="00F70C43" w:rsidTr="005112A1">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1500-2300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8 hours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1800-2000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b/>
                <w:bCs/>
                <w:color w:val="FF0000"/>
                <w:sz w:val="20"/>
                <w:szCs w:val="20"/>
              </w:rPr>
            </w:pPr>
            <w:r>
              <w:rPr>
                <w:rFonts w:ascii="Arial" w:hAnsi="Arial" w:cs="Arial"/>
                <w:b/>
                <w:bCs/>
                <w:color w:val="FF0000"/>
                <w:sz w:val="20"/>
                <w:szCs w:val="20"/>
              </w:rPr>
              <w:t>19.45</w:t>
            </w:r>
          </w:p>
        </w:tc>
      </w:tr>
      <w:tr w:rsidR="00F70C43" w:rsidTr="005112A1">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1600-0001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8 hours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1900-2100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b/>
                <w:bCs/>
                <w:color w:val="FF0000"/>
                <w:sz w:val="20"/>
                <w:szCs w:val="20"/>
              </w:rPr>
            </w:pPr>
            <w:r>
              <w:rPr>
                <w:rFonts w:ascii="Arial" w:hAnsi="Arial" w:cs="Arial"/>
                <w:b/>
                <w:bCs/>
                <w:color w:val="FF0000"/>
                <w:sz w:val="20"/>
                <w:szCs w:val="20"/>
              </w:rPr>
              <w:t>20.45</w:t>
            </w:r>
          </w:p>
        </w:tc>
      </w:tr>
      <w:tr w:rsidR="00F70C43" w:rsidTr="005112A1">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1700-0100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8 hours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2000-2200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b/>
                <w:bCs/>
                <w:color w:val="FF0000"/>
                <w:sz w:val="20"/>
                <w:szCs w:val="20"/>
              </w:rPr>
            </w:pPr>
            <w:r>
              <w:rPr>
                <w:rFonts w:ascii="Arial" w:hAnsi="Arial" w:cs="Arial"/>
                <w:b/>
                <w:bCs/>
                <w:color w:val="FF0000"/>
                <w:sz w:val="20"/>
                <w:szCs w:val="20"/>
              </w:rPr>
              <w:t>21.45</w:t>
            </w:r>
          </w:p>
        </w:tc>
      </w:tr>
      <w:tr w:rsidR="00F70C43" w:rsidTr="005112A1">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1800-0200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8 hours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2100-2300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b/>
                <w:bCs/>
                <w:color w:val="FF0000"/>
                <w:sz w:val="20"/>
                <w:szCs w:val="20"/>
              </w:rPr>
            </w:pPr>
            <w:r>
              <w:rPr>
                <w:rFonts w:ascii="Arial" w:hAnsi="Arial" w:cs="Arial"/>
                <w:b/>
                <w:bCs/>
                <w:color w:val="FF0000"/>
                <w:sz w:val="20"/>
                <w:szCs w:val="20"/>
              </w:rPr>
              <w:t>22.45</w:t>
            </w:r>
          </w:p>
        </w:tc>
      </w:tr>
      <w:tr w:rsidR="00F70C43" w:rsidTr="005112A1">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b/>
                <w:bCs/>
                <w:color w:val="FF0000"/>
                <w:sz w:val="20"/>
                <w:szCs w:val="20"/>
              </w:rPr>
            </w:pPr>
            <w:r>
              <w:rPr>
                <w:rFonts w:ascii="Arial" w:hAnsi="Arial" w:cs="Arial"/>
                <w:b/>
                <w:bCs/>
                <w:color w:val="FF0000"/>
                <w:sz w:val="20"/>
                <w:szCs w:val="20"/>
              </w:rPr>
              <w:t> </w:t>
            </w:r>
          </w:p>
        </w:tc>
      </w:tr>
      <w:tr w:rsidR="00F70C43" w:rsidTr="005112A1">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2200-0600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8 hours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0100-0300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b/>
                <w:bCs/>
                <w:color w:val="FF0000"/>
                <w:sz w:val="20"/>
                <w:szCs w:val="20"/>
              </w:rPr>
            </w:pPr>
            <w:r>
              <w:rPr>
                <w:rFonts w:ascii="Arial" w:hAnsi="Arial" w:cs="Arial"/>
                <w:b/>
                <w:bCs/>
                <w:color w:val="FF0000"/>
                <w:sz w:val="20"/>
                <w:szCs w:val="20"/>
              </w:rPr>
              <w:t>02.45</w:t>
            </w:r>
          </w:p>
        </w:tc>
      </w:tr>
      <w:tr w:rsidR="00F70C43" w:rsidTr="005112A1">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2300-0700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8 hours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0200-0400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b/>
                <w:bCs/>
                <w:color w:val="FF0000"/>
                <w:sz w:val="20"/>
                <w:szCs w:val="20"/>
              </w:rPr>
            </w:pPr>
            <w:r>
              <w:rPr>
                <w:rFonts w:ascii="Arial" w:hAnsi="Arial" w:cs="Arial"/>
                <w:b/>
                <w:bCs/>
                <w:color w:val="FF0000"/>
                <w:sz w:val="20"/>
                <w:szCs w:val="20"/>
              </w:rPr>
              <w:t>03.45</w:t>
            </w:r>
          </w:p>
        </w:tc>
      </w:tr>
      <w:tr w:rsidR="00F70C43" w:rsidTr="005112A1">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0001-0800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8 hours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0300-0500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b/>
                <w:bCs/>
                <w:color w:val="FF0000"/>
                <w:sz w:val="20"/>
                <w:szCs w:val="20"/>
              </w:rPr>
            </w:pPr>
            <w:r>
              <w:rPr>
                <w:rFonts w:ascii="Arial" w:hAnsi="Arial" w:cs="Arial"/>
                <w:b/>
                <w:bCs/>
                <w:color w:val="FF0000"/>
                <w:sz w:val="20"/>
                <w:szCs w:val="20"/>
              </w:rPr>
              <w:t>04.45</w:t>
            </w:r>
          </w:p>
        </w:tc>
      </w:tr>
      <w:tr w:rsidR="00F70C43" w:rsidTr="005112A1">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b/>
                <w:bCs/>
                <w:color w:val="FF0000"/>
                <w:sz w:val="20"/>
                <w:szCs w:val="20"/>
              </w:rPr>
            </w:pPr>
            <w:r>
              <w:rPr>
                <w:rFonts w:ascii="Arial" w:hAnsi="Arial" w:cs="Arial"/>
                <w:b/>
                <w:bCs/>
                <w:color w:val="FF0000"/>
                <w:sz w:val="20"/>
                <w:szCs w:val="20"/>
              </w:rPr>
              <w:t> </w:t>
            </w:r>
          </w:p>
        </w:tc>
      </w:tr>
      <w:tr w:rsidR="00F70C43" w:rsidTr="005112A1">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0600-1600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10 hours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1000-1300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b/>
                <w:bCs/>
                <w:color w:val="FF0000"/>
                <w:sz w:val="20"/>
                <w:szCs w:val="20"/>
              </w:rPr>
            </w:pPr>
            <w:r>
              <w:rPr>
                <w:rFonts w:ascii="Arial" w:hAnsi="Arial" w:cs="Arial"/>
                <w:b/>
                <w:bCs/>
                <w:color w:val="FF0000"/>
                <w:sz w:val="20"/>
                <w:szCs w:val="20"/>
              </w:rPr>
              <w:t>12.45</w:t>
            </w:r>
          </w:p>
        </w:tc>
      </w:tr>
      <w:tr w:rsidR="00F70C43" w:rsidTr="005112A1">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0700-1700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10 hours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1100-1400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b/>
                <w:bCs/>
                <w:color w:val="FF0000"/>
                <w:sz w:val="20"/>
                <w:szCs w:val="20"/>
              </w:rPr>
            </w:pPr>
            <w:r>
              <w:rPr>
                <w:rFonts w:ascii="Arial" w:hAnsi="Arial" w:cs="Arial"/>
                <w:b/>
                <w:bCs/>
                <w:color w:val="FF0000"/>
                <w:sz w:val="20"/>
                <w:szCs w:val="20"/>
              </w:rPr>
              <w:t>13.45</w:t>
            </w:r>
          </w:p>
        </w:tc>
      </w:tr>
      <w:tr w:rsidR="00F70C43" w:rsidTr="005112A1">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0800-1800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10 hours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1200-1500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b/>
                <w:bCs/>
                <w:color w:val="FF0000"/>
                <w:sz w:val="20"/>
                <w:szCs w:val="20"/>
              </w:rPr>
            </w:pPr>
            <w:r>
              <w:rPr>
                <w:rFonts w:ascii="Arial" w:hAnsi="Arial" w:cs="Arial"/>
                <w:b/>
                <w:bCs/>
                <w:color w:val="FF0000"/>
                <w:sz w:val="20"/>
                <w:szCs w:val="20"/>
              </w:rPr>
              <w:t>14.45</w:t>
            </w:r>
          </w:p>
        </w:tc>
      </w:tr>
      <w:tr w:rsidR="00F70C43" w:rsidTr="005112A1">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0900-1900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10 hours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1300-1600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b/>
                <w:bCs/>
                <w:color w:val="FF0000"/>
                <w:sz w:val="20"/>
                <w:szCs w:val="20"/>
              </w:rPr>
            </w:pPr>
            <w:r>
              <w:rPr>
                <w:rFonts w:ascii="Arial" w:hAnsi="Arial" w:cs="Arial"/>
                <w:b/>
                <w:bCs/>
                <w:color w:val="FF0000"/>
                <w:sz w:val="20"/>
                <w:szCs w:val="20"/>
              </w:rPr>
              <w:t>15.45</w:t>
            </w:r>
          </w:p>
        </w:tc>
      </w:tr>
      <w:tr w:rsidR="00F70C43" w:rsidTr="005112A1">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1000-2000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10 hours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1400-1700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b/>
                <w:bCs/>
                <w:color w:val="FF0000"/>
                <w:sz w:val="20"/>
                <w:szCs w:val="20"/>
              </w:rPr>
            </w:pPr>
            <w:r>
              <w:rPr>
                <w:rFonts w:ascii="Arial" w:hAnsi="Arial" w:cs="Arial"/>
                <w:b/>
                <w:bCs/>
                <w:color w:val="FF0000"/>
                <w:sz w:val="20"/>
                <w:szCs w:val="20"/>
              </w:rPr>
              <w:t>16.45</w:t>
            </w:r>
          </w:p>
        </w:tc>
      </w:tr>
      <w:tr w:rsidR="00F70C43" w:rsidTr="005112A1">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1100-2100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10 hours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1500-1800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b/>
                <w:bCs/>
                <w:color w:val="FF0000"/>
                <w:sz w:val="20"/>
                <w:szCs w:val="20"/>
              </w:rPr>
            </w:pPr>
            <w:r>
              <w:rPr>
                <w:rFonts w:ascii="Arial" w:hAnsi="Arial" w:cs="Arial"/>
                <w:b/>
                <w:bCs/>
                <w:color w:val="FF0000"/>
                <w:sz w:val="20"/>
                <w:szCs w:val="20"/>
              </w:rPr>
              <w:t>17.45</w:t>
            </w:r>
          </w:p>
        </w:tc>
      </w:tr>
      <w:tr w:rsidR="00F70C43" w:rsidTr="005112A1">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b/>
                <w:bCs/>
                <w:color w:val="FF0000"/>
                <w:sz w:val="20"/>
                <w:szCs w:val="20"/>
              </w:rPr>
            </w:pPr>
            <w:r>
              <w:rPr>
                <w:rFonts w:ascii="Arial" w:hAnsi="Arial" w:cs="Arial"/>
                <w:b/>
                <w:bCs/>
                <w:color w:val="FF0000"/>
                <w:sz w:val="20"/>
                <w:szCs w:val="20"/>
              </w:rPr>
              <w:t> </w:t>
            </w:r>
          </w:p>
        </w:tc>
      </w:tr>
      <w:tr w:rsidR="00F70C43" w:rsidTr="005112A1">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1300-2300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10 hours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1700-2000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b/>
                <w:bCs/>
                <w:color w:val="FF0000"/>
                <w:sz w:val="20"/>
                <w:szCs w:val="20"/>
              </w:rPr>
            </w:pPr>
            <w:r>
              <w:rPr>
                <w:rFonts w:ascii="Arial" w:hAnsi="Arial" w:cs="Arial"/>
                <w:b/>
                <w:bCs/>
                <w:color w:val="FF0000"/>
                <w:sz w:val="20"/>
                <w:szCs w:val="20"/>
              </w:rPr>
              <w:t>19.45</w:t>
            </w:r>
          </w:p>
        </w:tc>
      </w:tr>
      <w:tr w:rsidR="00F70C43" w:rsidTr="005112A1">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1400-0001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10 hours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1800-2100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b/>
                <w:bCs/>
                <w:color w:val="FF0000"/>
                <w:sz w:val="20"/>
                <w:szCs w:val="20"/>
              </w:rPr>
            </w:pPr>
            <w:r>
              <w:rPr>
                <w:rFonts w:ascii="Arial" w:hAnsi="Arial" w:cs="Arial"/>
                <w:b/>
                <w:bCs/>
                <w:color w:val="FF0000"/>
                <w:sz w:val="20"/>
                <w:szCs w:val="20"/>
              </w:rPr>
              <w:t>20.45</w:t>
            </w:r>
          </w:p>
        </w:tc>
      </w:tr>
      <w:tr w:rsidR="00F70C43" w:rsidTr="005112A1">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1600-0200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10 hours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2000-2300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b/>
                <w:bCs/>
                <w:color w:val="FF0000"/>
                <w:sz w:val="20"/>
                <w:szCs w:val="20"/>
              </w:rPr>
            </w:pPr>
            <w:r>
              <w:rPr>
                <w:rFonts w:ascii="Arial" w:hAnsi="Arial" w:cs="Arial"/>
                <w:b/>
                <w:bCs/>
                <w:color w:val="FF0000"/>
                <w:sz w:val="20"/>
                <w:szCs w:val="20"/>
              </w:rPr>
              <w:t>22.45</w:t>
            </w:r>
          </w:p>
        </w:tc>
      </w:tr>
      <w:tr w:rsidR="00F70C43" w:rsidTr="005112A1">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b/>
                <w:bCs/>
                <w:color w:val="FF0000"/>
                <w:sz w:val="20"/>
                <w:szCs w:val="20"/>
              </w:rPr>
            </w:pPr>
            <w:r>
              <w:rPr>
                <w:rFonts w:ascii="Arial" w:hAnsi="Arial" w:cs="Arial"/>
                <w:b/>
                <w:bCs/>
                <w:color w:val="FF0000"/>
                <w:sz w:val="20"/>
                <w:szCs w:val="20"/>
              </w:rPr>
              <w:t> </w:t>
            </w:r>
          </w:p>
        </w:tc>
      </w:tr>
      <w:tr w:rsidR="00F70C43" w:rsidTr="005112A1">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0600-1800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12 hours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1000-1400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b/>
                <w:bCs/>
                <w:color w:val="FF0000"/>
                <w:sz w:val="20"/>
                <w:szCs w:val="20"/>
              </w:rPr>
            </w:pPr>
            <w:r>
              <w:rPr>
                <w:rFonts w:ascii="Arial" w:hAnsi="Arial" w:cs="Arial"/>
                <w:b/>
                <w:bCs/>
                <w:color w:val="FF0000"/>
                <w:sz w:val="20"/>
                <w:szCs w:val="20"/>
              </w:rPr>
              <w:t>13.45</w:t>
            </w:r>
          </w:p>
        </w:tc>
      </w:tr>
      <w:tr w:rsidR="00F70C43" w:rsidTr="005112A1">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0630-1830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12 hours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1030-1430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b/>
                <w:bCs/>
                <w:color w:val="FF0000"/>
                <w:sz w:val="20"/>
                <w:szCs w:val="20"/>
              </w:rPr>
            </w:pPr>
            <w:r>
              <w:rPr>
                <w:rFonts w:ascii="Arial" w:hAnsi="Arial" w:cs="Arial"/>
                <w:b/>
                <w:bCs/>
                <w:color w:val="FF0000"/>
                <w:sz w:val="20"/>
                <w:szCs w:val="20"/>
              </w:rPr>
              <w:t>14.15</w:t>
            </w:r>
          </w:p>
        </w:tc>
      </w:tr>
      <w:tr w:rsidR="00F70C43" w:rsidTr="005112A1">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0700-1900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12 hours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1100-1500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b/>
                <w:bCs/>
                <w:color w:val="FF0000"/>
                <w:sz w:val="20"/>
                <w:szCs w:val="20"/>
              </w:rPr>
            </w:pPr>
            <w:r>
              <w:rPr>
                <w:rFonts w:ascii="Arial" w:hAnsi="Arial" w:cs="Arial"/>
                <w:b/>
                <w:bCs/>
                <w:color w:val="FF0000"/>
                <w:sz w:val="20"/>
                <w:szCs w:val="20"/>
              </w:rPr>
              <w:t>14.45</w:t>
            </w:r>
          </w:p>
        </w:tc>
      </w:tr>
      <w:tr w:rsidR="00F70C43" w:rsidTr="005112A1">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0730-1930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12 hours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1130-1530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b/>
                <w:bCs/>
                <w:color w:val="FF0000"/>
                <w:sz w:val="20"/>
                <w:szCs w:val="20"/>
              </w:rPr>
            </w:pPr>
            <w:r>
              <w:rPr>
                <w:rFonts w:ascii="Arial" w:hAnsi="Arial" w:cs="Arial"/>
                <w:b/>
                <w:bCs/>
                <w:color w:val="FF0000"/>
                <w:sz w:val="20"/>
                <w:szCs w:val="20"/>
              </w:rPr>
              <w:t>15.15</w:t>
            </w:r>
          </w:p>
        </w:tc>
      </w:tr>
      <w:tr w:rsidR="00F70C43" w:rsidTr="005112A1">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0800-2000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12 hours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1200-1600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b/>
                <w:bCs/>
                <w:color w:val="FF0000"/>
                <w:sz w:val="20"/>
                <w:szCs w:val="20"/>
              </w:rPr>
            </w:pPr>
            <w:r>
              <w:rPr>
                <w:rFonts w:ascii="Arial" w:hAnsi="Arial" w:cs="Arial"/>
                <w:b/>
                <w:bCs/>
                <w:color w:val="FF0000"/>
                <w:sz w:val="20"/>
                <w:szCs w:val="20"/>
              </w:rPr>
              <w:t>15.45</w:t>
            </w:r>
          </w:p>
        </w:tc>
      </w:tr>
      <w:tr w:rsidR="00F70C43" w:rsidTr="005112A1">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0900-2100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12 hours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1300-1700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b/>
                <w:bCs/>
                <w:color w:val="FF0000"/>
                <w:sz w:val="20"/>
                <w:szCs w:val="20"/>
              </w:rPr>
            </w:pPr>
            <w:r>
              <w:rPr>
                <w:rFonts w:ascii="Arial" w:hAnsi="Arial" w:cs="Arial"/>
                <w:b/>
                <w:bCs/>
                <w:color w:val="FF0000"/>
                <w:sz w:val="20"/>
                <w:szCs w:val="20"/>
              </w:rPr>
              <w:t>16.45</w:t>
            </w:r>
          </w:p>
        </w:tc>
      </w:tr>
      <w:tr w:rsidR="00F70C43" w:rsidTr="005112A1">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1000-2200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12 hours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1400-1800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b/>
                <w:bCs/>
                <w:color w:val="FF0000"/>
                <w:sz w:val="20"/>
                <w:szCs w:val="20"/>
              </w:rPr>
            </w:pPr>
            <w:r>
              <w:rPr>
                <w:rFonts w:ascii="Arial" w:hAnsi="Arial" w:cs="Arial"/>
                <w:b/>
                <w:bCs/>
                <w:color w:val="FF0000"/>
                <w:sz w:val="20"/>
                <w:szCs w:val="20"/>
              </w:rPr>
              <w:t>17.45</w:t>
            </w:r>
          </w:p>
        </w:tc>
      </w:tr>
      <w:tr w:rsidR="00F70C43" w:rsidTr="005112A1">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1100-2300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12 hours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1500-1900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b/>
                <w:bCs/>
                <w:color w:val="FF0000"/>
                <w:sz w:val="20"/>
                <w:szCs w:val="20"/>
              </w:rPr>
            </w:pPr>
            <w:r>
              <w:rPr>
                <w:rFonts w:ascii="Arial" w:hAnsi="Arial" w:cs="Arial"/>
                <w:b/>
                <w:bCs/>
                <w:color w:val="FF0000"/>
                <w:sz w:val="20"/>
                <w:szCs w:val="20"/>
              </w:rPr>
              <w:t>18.45</w:t>
            </w:r>
          </w:p>
        </w:tc>
      </w:tr>
      <w:tr w:rsidR="00F70C43" w:rsidTr="005112A1">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1200-0001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12 hours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1600-2000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b/>
                <w:bCs/>
                <w:color w:val="FF0000"/>
                <w:sz w:val="20"/>
                <w:szCs w:val="20"/>
              </w:rPr>
            </w:pPr>
            <w:r>
              <w:rPr>
                <w:rFonts w:ascii="Arial" w:hAnsi="Arial" w:cs="Arial"/>
                <w:b/>
                <w:bCs/>
                <w:color w:val="FF0000"/>
                <w:sz w:val="20"/>
                <w:szCs w:val="20"/>
              </w:rPr>
              <w:t>19.45</w:t>
            </w:r>
          </w:p>
        </w:tc>
      </w:tr>
      <w:tr w:rsidR="00F70C43" w:rsidTr="005112A1">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b/>
                <w:bCs/>
                <w:color w:val="FF0000"/>
                <w:sz w:val="20"/>
                <w:szCs w:val="20"/>
              </w:rPr>
            </w:pPr>
            <w:r>
              <w:rPr>
                <w:rFonts w:ascii="Arial" w:hAnsi="Arial" w:cs="Arial"/>
                <w:b/>
                <w:bCs/>
                <w:color w:val="FF0000"/>
                <w:sz w:val="20"/>
                <w:szCs w:val="20"/>
              </w:rPr>
              <w:t> </w:t>
            </w:r>
          </w:p>
        </w:tc>
      </w:tr>
      <w:tr w:rsidR="00F70C43" w:rsidTr="005112A1">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1800-0600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12 hours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2200-0200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b/>
                <w:bCs/>
                <w:color w:val="FF0000"/>
                <w:sz w:val="20"/>
                <w:szCs w:val="20"/>
              </w:rPr>
            </w:pPr>
            <w:r>
              <w:rPr>
                <w:rFonts w:ascii="Arial" w:hAnsi="Arial" w:cs="Arial"/>
                <w:b/>
                <w:bCs/>
                <w:color w:val="FF0000"/>
                <w:sz w:val="20"/>
                <w:szCs w:val="20"/>
              </w:rPr>
              <w:t>01.45</w:t>
            </w:r>
          </w:p>
        </w:tc>
      </w:tr>
      <w:tr w:rsidR="00F70C43" w:rsidTr="005112A1">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1830-0630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12 hours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2230-0230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b/>
                <w:bCs/>
                <w:color w:val="FF0000"/>
                <w:sz w:val="20"/>
                <w:szCs w:val="20"/>
              </w:rPr>
            </w:pPr>
            <w:r>
              <w:rPr>
                <w:rFonts w:ascii="Arial" w:hAnsi="Arial" w:cs="Arial"/>
                <w:b/>
                <w:bCs/>
                <w:color w:val="FF0000"/>
                <w:sz w:val="20"/>
                <w:szCs w:val="20"/>
              </w:rPr>
              <w:t>02.15</w:t>
            </w:r>
          </w:p>
        </w:tc>
      </w:tr>
      <w:tr w:rsidR="00F70C43" w:rsidTr="005112A1">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1900-0700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12 hours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2300-0300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b/>
                <w:bCs/>
                <w:color w:val="FF0000"/>
                <w:sz w:val="20"/>
                <w:szCs w:val="20"/>
              </w:rPr>
            </w:pPr>
            <w:r>
              <w:rPr>
                <w:rFonts w:ascii="Arial" w:hAnsi="Arial" w:cs="Arial"/>
                <w:b/>
                <w:bCs/>
                <w:color w:val="FF0000"/>
                <w:sz w:val="20"/>
                <w:szCs w:val="20"/>
              </w:rPr>
              <w:t>02.45</w:t>
            </w:r>
          </w:p>
        </w:tc>
      </w:tr>
      <w:tr w:rsidR="00F70C43" w:rsidTr="005112A1">
        <w:trPr>
          <w:trHeight w:val="255"/>
          <w:jc w:val="center"/>
        </w:trPr>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1930-0730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12 hours</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2330-0330</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b/>
                <w:bCs/>
                <w:color w:val="FF0000"/>
                <w:sz w:val="20"/>
                <w:szCs w:val="20"/>
              </w:rPr>
            </w:pPr>
            <w:r>
              <w:rPr>
                <w:rFonts w:ascii="Arial" w:hAnsi="Arial" w:cs="Arial"/>
                <w:b/>
                <w:bCs/>
                <w:color w:val="FF0000"/>
                <w:sz w:val="20"/>
                <w:szCs w:val="20"/>
              </w:rPr>
              <w:t>03.15</w:t>
            </w:r>
          </w:p>
        </w:tc>
      </w:tr>
      <w:tr w:rsidR="00F70C43" w:rsidTr="005112A1">
        <w:trPr>
          <w:trHeight w:val="270"/>
          <w:jc w:val="center"/>
        </w:trPr>
        <w:tc>
          <w:tcPr>
            <w:tcW w:w="0" w:type="auto"/>
            <w:tcBorders>
              <w:top w:val="single" w:sz="4"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2000-0800</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12 hours</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sz w:val="20"/>
                <w:szCs w:val="20"/>
              </w:rPr>
            </w:pPr>
            <w:r>
              <w:rPr>
                <w:rFonts w:ascii="Arial" w:hAnsi="Arial" w:cs="Arial"/>
                <w:sz w:val="20"/>
                <w:szCs w:val="20"/>
              </w:rPr>
              <w:t>0001-0400</w:t>
            </w:r>
          </w:p>
        </w:tc>
        <w:tc>
          <w:tcPr>
            <w:tcW w:w="0" w:type="auto"/>
            <w:tcBorders>
              <w:top w:val="single" w:sz="4" w:space="0" w:color="auto"/>
              <w:left w:val="nil"/>
              <w:bottom w:val="single" w:sz="8" w:space="0" w:color="auto"/>
              <w:right w:val="single" w:sz="8" w:space="0" w:color="auto"/>
            </w:tcBorders>
            <w:noWrap/>
            <w:tcMar>
              <w:top w:w="15" w:type="dxa"/>
              <w:left w:w="15" w:type="dxa"/>
              <w:bottom w:w="0" w:type="dxa"/>
              <w:right w:w="15" w:type="dxa"/>
            </w:tcMar>
            <w:vAlign w:val="bottom"/>
          </w:tcPr>
          <w:p w:rsidR="00F70C43" w:rsidRDefault="00F70C43" w:rsidP="005112A1">
            <w:pPr>
              <w:jc w:val="center"/>
              <w:rPr>
                <w:rFonts w:ascii="Arial" w:hAnsi="Arial" w:cs="Arial"/>
                <w:b/>
                <w:bCs/>
                <w:color w:val="FF0000"/>
                <w:sz w:val="20"/>
                <w:szCs w:val="20"/>
              </w:rPr>
            </w:pPr>
            <w:r>
              <w:rPr>
                <w:rFonts w:ascii="Arial" w:hAnsi="Arial" w:cs="Arial"/>
                <w:b/>
                <w:bCs/>
                <w:color w:val="FF0000"/>
                <w:sz w:val="20"/>
                <w:szCs w:val="20"/>
              </w:rPr>
              <w:t>03.45</w:t>
            </w:r>
          </w:p>
        </w:tc>
      </w:tr>
    </w:tbl>
    <w:p w:rsidR="00F70C43" w:rsidRDefault="00F70C43" w:rsidP="00F70C43"/>
    <w:p w:rsidR="00F70C43" w:rsidRDefault="00F70C43" w:rsidP="00F70C43">
      <w:pPr>
        <w:jc w:val="center"/>
      </w:pPr>
    </w:p>
    <w:p w:rsidR="00AE603D" w:rsidRDefault="00AE603D" w:rsidP="00F70C43">
      <w:pPr>
        <w:jc w:val="center"/>
      </w:pPr>
    </w:p>
    <w:p w:rsidR="00AE603D" w:rsidRDefault="00AE603D" w:rsidP="00F70C43">
      <w:pPr>
        <w:jc w:val="center"/>
      </w:pPr>
    </w:p>
    <w:p w:rsidR="00AE603D" w:rsidRDefault="00AE603D" w:rsidP="00F70C43">
      <w:pPr>
        <w:jc w:val="center"/>
      </w:pPr>
    </w:p>
    <w:p w:rsidR="00AE603D" w:rsidRDefault="00AE603D" w:rsidP="00F70C43">
      <w:pPr>
        <w:jc w:val="center"/>
      </w:pPr>
    </w:p>
    <w:p w:rsidR="00AE603D" w:rsidRDefault="00AE603D" w:rsidP="00F70C43">
      <w:pPr>
        <w:jc w:val="center"/>
      </w:pPr>
    </w:p>
    <w:p w:rsidR="00AE603D" w:rsidRDefault="00AE603D" w:rsidP="00F70C43">
      <w:pPr>
        <w:jc w:val="center"/>
      </w:pPr>
    </w:p>
    <w:p w:rsidR="00AE603D" w:rsidRDefault="00AE603D" w:rsidP="00F70C43">
      <w:pPr>
        <w:jc w:val="center"/>
      </w:pPr>
    </w:p>
    <w:p w:rsidR="0070776F" w:rsidRDefault="0070776F" w:rsidP="00F70C43">
      <w:pPr>
        <w:jc w:val="center"/>
      </w:pPr>
    </w:p>
    <w:p w:rsidR="0070776F" w:rsidRDefault="0070776F" w:rsidP="00F70C43">
      <w:pPr>
        <w:jc w:val="center"/>
      </w:pPr>
    </w:p>
    <w:p w:rsidR="0070776F" w:rsidRDefault="0070776F" w:rsidP="00F70C43">
      <w:pPr>
        <w:jc w:val="center"/>
      </w:pPr>
    </w:p>
    <w:p w:rsidR="00AE603D" w:rsidRDefault="00AE603D" w:rsidP="00F70C43">
      <w:pPr>
        <w:jc w:val="center"/>
      </w:pPr>
    </w:p>
    <w:p w:rsidR="003953FE" w:rsidRDefault="00AE603D" w:rsidP="00F70C43">
      <w:pPr>
        <w:jc w:val="center"/>
      </w:pPr>
      <w:r>
        <w:t xml:space="preserve">Appendix 2 </w:t>
      </w:r>
    </w:p>
    <w:p w:rsidR="003953FE" w:rsidRPr="00385E51" w:rsidRDefault="003953FE" w:rsidP="003953FE">
      <w:pPr>
        <w:jc w:val="center"/>
        <w:rPr>
          <w:rFonts w:ascii="Arial" w:hAnsi="Arial" w:cs="Arial"/>
          <w:b/>
        </w:rPr>
      </w:pPr>
      <w:r w:rsidRPr="00385E51">
        <w:rPr>
          <w:rFonts w:ascii="Arial" w:hAnsi="Arial" w:cs="Arial"/>
          <w:b/>
        </w:rPr>
        <w:t xml:space="preserve">Birmingham Mealbreak facilities  </w:t>
      </w:r>
    </w:p>
    <w:tbl>
      <w:tblPr>
        <w:tblStyle w:val="TableGrid"/>
        <w:tblpPr w:leftFromText="180" w:rightFromText="180" w:vertAnchor="text" w:horzAnchor="margin" w:tblpY="641"/>
        <w:tblW w:w="0" w:type="auto"/>
        <w:tblLook w:val="04A0" w:firstRow="1" w:lastRow="0" w:firstColumn="1" w:lastColumn="0" w:noHBand="0" w:noVBand="1"/>
      </w:tblPr>
      <w:tblGrid>
        <w:gridCol w:w="4508"/>
        <w:gridCol w:w="4508"/>
      </w:tblGrid>
      <w:tr w:rsidR="00385E51" w:rsidRPr="00385E51" w:rsidTr="00DA15E3">
        <w:tc>
          <w:tcPr>
            <w:tcW w:w="4508" w:type="dxa"/>
          </w:tcPr>
          <w:p w:rsidR="00385E51" w:rsidRPr="00385E51" w:rsidRDefault="00385E51" w:rsidP="00DA15E3">
            <w:pPr>
              <w:rPr>
                <w:rFonts w:ascii="Arial" w:hAnsi="Arial" w:cs="Arial"/>
              </w:rPr>
            </w:pPr>
            <w:r w:rsidRPr="00385E51">
              <w:rPr>
                <w:rFonts w:ascii="Arial" w:hAnsi="Arial" w:cs="Arial"/>
              </w:rPr>
              <w:t xml:space="preserve">Erdington Hub </w:t>
            </w:r>
          </w:p>
        </w:tc>
        <w:tc>
          <w:tcPr>
            <w:tcW w:w="4508" w:type="dxa"/>
          </w:tcPr>
          <w:p w:rsidR="00385E51" w:rsidRPr="00385E51" w:rsidRDefault="00385E51" w:rsidP="00DA15E3">
            <w:pPr>
              <w:rPr>
                <w:rFonts w:ascii="Arial" w:hAnsi="Arial" w:cs="Arial"/>
              </w:rPr>
            </w:pPr>
            <w:r w:rsidRPr="00385E51">
              <w:rPr>
                <w:rFonts w:ascii="Arial" w:hAnsi="Arial" w:cs="Arial"/>
              </w:rPr>
              <w:t xml:space="preserve">Opus Aspects ,Chester road Birmingham  </w:t>
            </w:r>
          </w:p>
        </w:tc>
      </w:tr>
      <w:tr w:rsidR="00385E51" w:rsidRPr="00385E51" w:rsidTr="00DA15E3">
        <w:tc>
          <w:tcPr>
            <w:tcW w:w="4508" w:type="dxa"/>
          </w:tcPr>
          <w:p w:rsidR="00385E51" w:rsidRPr="00385E51" w:rsidRDefault="00385E51" w:rsidP="00DA15E3">
            <w:pPr>
              <w:rPr>
                <w:rFonts w:ascii="Arial" w:hAnsi="Arial" w:cs="Arial"/>
              </w:rPr>
            </w:pPr>
            <w:r w:rsidRPr="00385E51">
              <w:rPr>
                <w:rFonts w:ascii="Arial" w:hAnsi="Arial" w:cs="Arial"/>
              </w:rPr>
              <w:t xml:space="preserve">Aston Cas </w:t>
            </w:r>
          </w:p>
        </w:tc>
        <w:tc>
          <w:tcPr>
            <w:tcW w:w="4508" w:type="dxa"/>
          </w:tcPr>
          <w:p w:rsidR="00385E51" w:rsidRPr="00385E51" w:rsidRDefault="00385E51" w:rsidP="00DA15E3">
            <w:pPr>
              <w:rPr>
                <w:rFonts w:ascii="Arial" w:hAnsi="Arial" w:cs="Arial"/>
              </w:rPr>
            </w:pPr>
            <w:r w:rsidRPr="00385E51">
              <w:rPr>
                <w:rFonts w:ascii="Arial" w:hAnsi="Arial" w:cs="Arial"/>
              </w:rPr>
              <w:t xml:space="preserve">Ettington Road, Aston, Birmingham  </w:t>
            </w:r>
          </w:p>
        </w:tc>
      </w:tr>
      <w:tr w:rsidR="00385E51" w:rsidRPr="00385E51" w:rsidTr="00DA15E3">
        <w:tc>
          <w:tcPr>
            <w:tcW w:w="4508" w:type="dxa"/>
          </w:tcPr>
          <w:p w:rsidR="00385E51" w:rsidRPr="00385E51" w:rsidRDefault="00385E51" w:rsidP="00DA15E3">
            <w:pPr>
              <w:rPr>
                <w:rFonts w:ascii="Arial" w:hAnsi="Arial" w:cs="Arial"/>
              </w:rPr>
            </w:pPr>
            <w:r w:rsidRPr="00385E51">
              <w:rPr>
                <w:rFonts w:ascii="Arial" w:hAnsi="Arial" w:cs="Arial"/>
              </w:rPr>
              <w:t xml:space="preserve">Hollymoor Hub </w:t>
            </w:r>
          </w:p>
        </w:tc>
        <w:tc>
          <w:tcPr>
            <w:tcW w:w="4508" w:type="dxa"/>
          </w:tcPr>
          <w:p w:rsidR="00385E51" w:rsidRPr="00385E51" w:rsidRDefault="00385E51" w:rsidP="00DA15E3">
            <w:pPr>
              <w:rPr>
                <w:rFonts w:ascii="Arial" w:hAnsi="Arial" w:cs="Arial"/>
              </w:rPr>
            </w:pPr>
            <w:r w:rsidRPr="00385E51">
              <w:rPr>
                <w:rFonts w:ascii="Arial" w:hAnsi="Arial" w:cs="Arial"/>
              </w:rPr>
              <w:t xml:space="preserve">Hollymoor point, Hollymoor, Rubery Birmingham  </w:t>
            </w:r>
          </w:p>
        </w:tc>
      </w:tr>
      <w:tr w:rsidR="00385E51" w:rsidRPr="00385E51" w:rsidTr="00DA15E3">
        <w:tc>
          <w:tcPr>
            <w:tcW w:w="4508" w:type="dxa"/>
          </w:tcPr>
          <w:p w:rsidR="00385E51" w:rsidRPr="00385E51" w:rsidRDefault="00385E51" w:rsidP="00DA15E3">
            <w:pPr>
              <w:rPr>
                <w:rFonts w:ascii="Arial" w:hAnsi="Arial" w:cs="Arial"/>
              </w:rPr>
            </w:pPr>
            <w:r w:rsidRPr="00385E51">
              <w:rPr>
                <w:rFonts w:ascii="Arial" w:hAnsi="Arial" w:cs="Arial"/>
              </w:rPr>
              <w:t xml:space="preserve">Solihull Cas </w:t>
            </w:r>
          </w:p>
        </w:tc>
        <w:tc>
          <w:tcPr>
            <w:tcW w:w="4508" w:type="dxa"/>
          </w:tcPr>
          <w:p w:rsidR="00385E51" w:rsidRPr="00385E51" w:rsidRDefault="00385E51" w:rsidP="00DA15E3">
            <w:pPr>
              <w:rPr>
                <w:rFonts w:ascii="Arial" w:hAnsi="Arial" w:cs="Arial"/>
              </w:rPr>
            </w:pPr>
            <w:r w:rsidRPr="00385E51">
              <w:rPr>
                <w:rFonts w:ascii="Arial" w:hAnsi="Arial" w:cs="Arial"/>
              </w:rPr>
              <w:t xml:space="preserve">Mallory House Buildings, Lode Lane, Solihull Hospital. </w:t>
            </w:r>
          </w:p>
        </w:tc>
      </w:tr>
    </w:tbl>
    <w:p w:rsidR="003953FE" w:rsidRPr="00385E51" w:rsidRDefault="003953FE" w:rsidP="003953FE">
      <w:pPr>
        <w:rPr>
          <w:rFonts w:ascii="Arial" w:hAnsi="Arial" w:cs="Arial"/>
        </w:rPr>
      </w:pPr>
    </w:p>
    <w:p w:rsidR="003953FE" w:rsidRPr="00385E51" w:rsidRDefault="003953FE" w:rsidP="003953FE">
      <w:pPr>
        <w:rPr>
          <w:rFonts w:ascii="Arial" w:hAnsi="Arial" w:cs="Arial"/>
        </w:rPr>
      </w:pPr>
    </w:p>
    <w:p w:rsidR="003953FE" w:rsidRPr="00385E51" w:rsidRDefault="003953FE" w:rsidP="003953FE">
      <w:pPr>
        <w:jc w:val="center"/>
        <w:rPr>
          <w:rFonts w:ascii="Arial" w:hAnsi="Arial" w:cs="Arial"/>
          <w:b/>
        </w:rPr>
      </w:pPr>
      <w:r w:rsidRPr="00385E51">
        <w:rPr>
          <w:rFonts w:ascii="Arial" w:hAnsi="Arial" w:cs="Arial"/>
          <w:b/>
        </w:rPr>
        <w:t xml:space="preserve">Black Country Mealbreak facilities </w:t>
      </w:r>
    </w:p>
    <w:tbl>
      <w:tblPr>
        <w:tblStyle w:val="TableGrid"/>
        <w:tblW w:w="0" w:type="auto"/>
        <w:tblLook w:val="04A0" w:firstRow="1" w:lastRow="0" w:firstColumn="1" w:lastColumn="0" w:noHBand="0" w:noVBand="1"/>
      </w:tblPr>
      <w:tblGrid>
        <w:gridCol w:w="4508"/>
        <w:gridCol w:w="4508"/>
      </w:tblGrid>
      <w:tr w:rsidR="003953FE" w:rsidRPr="00385E51" w:rsidTr="00DA15E3">
        <w:tc>
          <w:tcPr>
            <w:tcW w:w="4508" w:type="dxa"/>
          </w:tcPr>
          <w:p w:rsidR="003953FE" w:rsidRPr="00385E51" w:rsidRDefault="003953FE" w:rsidP="00DA15E3">
            <w:pPr>
              <w:jc w:val="center"/>
              <w:rPr>
                <w:rFonts w:ascii="Arial" w:hAnsi="Arial" w:cs="Arial"/>
              </w:rPr>
            </w:pPr>
            <w:r w:rsidRPr="00385E51">
              <w:rPr>
                <w:rFonts w:ascii="Arial" w:hAnsi="Arial" w:cs="Arial"/>
              </w:rPr>
              <w:t xml:space="preserve">Willenhall Hub </w:t>
            </w:r>
          </w:p>
        </w:tc>
        <w:tc>
          <w:tcPr>
            <w:tcW w:w="4508" w:type="dxa"/>
          </w:tcPr>
          <w:p w:rsidR="003953FE" w:rsidRPr="00385E51" w:rsidRDefault="003953FE" w:rsidP="00DA15E3">
            <w:pPr>
              <w:jc w:val="center"/>
              <w:rPr>
                <w:rFonts w:ascii="Arial" w:hAnsi="Arial" w:cs="Arial"/>
              </w:rPr>
            </w:pPr>
            <w:r w:rsidRPr="00385E51">
              <w:rPr>
                <w:rFonts w:ascii="Arial" w:hAnsi="Arial" w:cs="Arial"/>
              </w:rPr>
              <w:t xml:space="preserve">Electrium point, Ashmore Lake Way, Willenhall </w:t>
            </w:r>
          </w:p>
        </w:tc>
      </w:tr>
      <w:tr w:rsidR="003953FE" w:rsidRPr="00385E51" w:rsidTr="00DA15E3">
        <w:tc>
          <w:tcPr>
            <w:tcW w:w="4508" w:type="dxa"/>
          </w:tcPr>
          <w:p w:rsidR="003953FE" w:rsidRPr="00385E51" w:rsidRDefault="003953FE" w:rsidP="00DA15E3">
            <w:pPr>
              <w:jc w:val="center"/>
              <w:rPr>
                <w:rFonts w:ascii="Arial" w:hAnsi="Arial" w:cs="Arial"/>
              </w:rPr>
            </w:pPr>
            <w:r w:rsidRPr="00385E51">
              <w:rPr>
                <w:rFonts w:ascii="Arial" w:hAnsi="Arial" w:cs="Arial"/>
              </w:rPr>
              <w:t>Dudley Hub</w:t>
            </w:r>
          </w:p>
        </w:tc>
        <w:tc>
          <w:tcPr>
            <w:tcW w:w="4508" w:type="dxa"/>
          </w:tcPr>
          <w:p w:rsidR="003953FE" w:rsidRPr="00385E51" w:rsidRDefault="003953FE" w:rsidP="00DA15E3">
            <w:pPr>
              <w:jc w:val="center"/>
              <w:rPr>
                <w:rFonts w:ascii="Arial" w:hAnsi="Arial" w:cs="Arial"/>
              </w:rPr>
            </w:pPr>
            <w:r w:rsidRPr="00385E51">
              <w:rPr>
                <w:rFonts w:ascii="Arial" w:hAnsi="Arial" w:cs="Arial"/>
              </w:rPr>
              <w:t xml:space="preserve">Burton Road, Dudley  </w:t>
            </w:r>
          </w:p>
        </w:tc>
      </w:tr>
      <w:tr w:rsidR="003953FE" w:rsidRPr="00385E51" w:rsidTr="00DA15E3">
        <w:tc>
          <w:tcPr>
            <w:tcW w:w="4508" w:type="dxa"/>
          </w:tcPr>
          <w:p w:rsidR="003953FE" w:rsidRPr="00385E51" w:rsidRDefault="003953FE" w:rsidP="00DA15E3">
            <w:pPr>
              <w:jc w:val="center"/>
              <w:rPr>
                <w:rFonts w:ascii="Arial" w:hAnsi="Arial" w:cs="Arial"/>
              </w:rPr>
            </w:pPr>
            <w:r w:rsidRPr="00385E51">
              <w:rPr>
                <w:rFonts w:ascii="Arial" w:hAnsi="Arial" w:cs="Arial"/>
              </w:rPr>
              <w:t>Pensnett Cas</w:t>
            </w:r>
          </w:p>
        </w:tc>
        <w:tc>
          <w:tcPr>
            <w:tcW w:w="4508" w:type="dxa"/>
          </w:tcPr>
          <w:p w:rsidR="003953FE" w:rsidRPr="00385E51" w:rsidRDefault="003953FE" w:rsidP="00DA15E3">
            <w:pPr>
              <w:jc w:val="center"/>
              <w:rPr>
                <w:rFonts w:ascii="Arial" w:hAnsi="Arial" w:cs="Arial"/>
              </w:rPr>
            </w:pPr>
            <w:r w:rsidRPr="00385E51">
              <w:rPr>
                <w:rFonts w:ascii="Arial" w:hAnsi="Arial" w:cs="Arial"/>
              </w:rPr>
              <w:t>Unit 10 Darwin House, innovation centre, Pensnett, kingswinford.</w:t>
            </w:r>
          </w:p>
        </w:tc>
      </w:tr>
      <w:tr w:rsidR="003953FE" w:rsidRPr="00385E51" w:rsidTr="00DA15E3">
        <w:tc>
          <w:tcPr>
            <w:tcW w:w="4508" w:type="dxa"/>
          </w:tcPr>
          <w:p w:rsidR="003953FE" w:rsidRPr="00385E51" w:rsidRDefault="003953FE" w:rsidP="00DA15E3">
            <w:pPr>
              <w:jc w:val="center"/>
              <w:rPr>
                <w:rFonts w:ascii="Arial" w:hAnsi="Arial" w:cs="Arial"/>
              </w:rPr>
            </w:pPr>
            <w:r w:rsidRPr="00385E51">
              <w:rPr>
                <w:rFonts w:ascii="Arial" w:hAnsi="Arial" w:cs="Arial"/>
              </w:rPr>
              <w:t xml:space="preserve">Sandwell Hub </w:t>
            </w:r>
          </w:p>
        </w:tc>
        <w:tc>
          <w:tcPr>
            <w:tcW w:w="4508" w:type="dxa"/>
          </w:tcPr>
          <w:p w:rsidR="003953FE" w:rsidRPr="00385E51" w:rsidRDefault="003953FE" w:rsidP="00DA15E3">
            <w:pPr>
              <w:jc w:val="center"/>
              <w:rPr>
                <w:rFonts w:ascii="Arial" w:hAnsi="Arial" w:cs="Arial"/>
              </w:rPr>
            </w:pPr>
            <w:r w:rsidRPr="00385E51">
              <w:rPr>
                <w:rFonts w:ascii="Arial" w:hAnsi="Arial" w:cs="Arial"/>
              </w:rPr>
              <w:t xml:space="preserve">Hargate Lane, West Bromwich </w:t>
            </w:r>
          </w:p>
        </w:tc>
      </w:tr>
      <w:tr w:rsidR="003953FE" w:rsidRPr="00385E51" w:rsidTr="00DA15E3">
        <w:tc>
          <w:tcPr>
            <w:tcW w:w="4508" w:type="dxa"/>
          </w:tcPr>
          <w:p w:rsidR="003953FE" w:rsidRPr="00385E51" w:rsidRDefault="003953FE" w:rsidP="00DA15E3">
            <w:pPr>
              <w:jc w:val="center"/>
              <w:rPr>
                <w:rFonts w:ascii="Arial" w:hAnsi="Arial" w:cs="Arial"/>
              </w:rPr>
            </w:pPr>
            <w:r w:rsidRPr="00385E51">
              <w:rPr>
                <w:rFonts w:ascii="Arial" w:hAnsi="Arial" w:cs="Arial"/>
              </w:rPr>
              <w:t xml:space="preserve">Lye Cas </w:t>
            </w:r>
          </w:p>
        </w:tc>
        <w:tc>
          <w:tcPr>
            <w:tcW w:w="4508" w:type="dxa"/>
          </w:tcPr>
          <w:p w:rsidR="003953FE" w:rsidRPr="00385E51" w:rsidRDefault="003953FE" w:rsidP="00DA15E3">
            <w:pPr>
              <w:jc w:val="center"/>
              <w:rPr>
                <w:rFonts w:ascii="Arial" w:hAnsi="Arial" w:cs="Arial"/>
              </w:rPr>
            </w:pPr>
            <w:r w:rsidRPr="00385E51">
              <w:rPr>
                <w:rFonts w:ascii="Arial" w:hAnsi="Arial" w:cs="Arial"/>
              </w:rPr>
              <w:t xml:space="preserve">Unit 10 Lye Business centre, enterprise Drive </w:t>
            </w:r>
          </w:p>
        </w:tc>
      </w:tr>
    </w:tbl>
    <w:p w:rsidR="003953FE" w:rsidRPr="00385E51" w:rsidRDefault="003953FE" w:rsidP="003953FE">
      <w:pPr>
        <w:jc w:val="center"/>
        <w:rPr>
          <w:rFonts w:ascii="Arial" w:hAnsi="Arial" w:cs="Arial"/>
        </w:rPr>
      </w:pPr>
    </w:p>
    <w:p w:rsidR="003953FE" w:rsidRPr="00385E51" w:rsidRDefault="003953FE" w:rsidP="003953FE">
      <w:pPr>
        <w:rPr>
          <w:rFonts w:ascii="Arial" w:hAnsi="Arial" w:cs="Arial"/>
        </w:rPr>
      </w:pPr>
    </w:p>
    <w:p w:rsidR="003953FE" w:rsidRPr="00385E51" w:rsidRDefault="003953FE" w:rsidP="003953FE">
      <w:pPr>
        <w:jc w:val="center"/>
        <w:rPr>
          <w:rFonts w:ascii="Arial" w:hAnsi="Arial" w:cs="Arial"/>
          <w:b/>
        </w:rPr>
      </w:pPr>
      <w:r w:rsidRPr="00385E51">
        <w:rPr>
          <w:rFonts w:ascii="Arial" w:hAnsi="Arial" w:cs="Arial"/>
          <w:b/>
        </w:rPr>
        <w:t xml:space="preserve">Coventry and Warwickshire Mealbreak facilities </w:t>
      </w:r>
    </w:p>
    <w:tbl>
      <w:tblPr>
        <w:tblStyle w:val="TableGrid"/>
        <w:tblW w:w="0" w:type="auto"/>
        <w:tblLook w:val="04A0" w:firstRow="1" w:lastRow="0" w:firstColumn="1" w:lastColumn="0" w:noHBand="0" w:noVBand="1"/>
      </w:tblPr>
      <w:tblGrid>
        <w:gridCol w:w="4508"/>
        <w:gridCol w:w="4508"/>
      </w:tblGrid>
      <w:tr w:rsidR="003953FE" w:rsidRPr="00385E51" w:rsidTr="00DA15E3">
        <w:tc>
          <w:tcPr>
            <w:tcW w:w="4508" w:type="dxa"/>
          </w:tcPr>
          <w:p w:rsidR="003953FE" w:rsidRPr="00385E51" w:rsidRDefault="003953FE" w:rsidP="00DA15E3">
            <w:pPr>
              <w:jc w:val="center"/>
              <w:rPr>
                <w:rFonts w:ascii="Arial" w:hAnsi="Arial" w:cs="Arial"/>
              </w:rPr>
            </w:pPr>
            <w:r w:rsidRPr="00385E51">
              <w:rPr>
                <w:rFonts w:ascii="Arial" w:hAnsi="Arial" w:cs="Arial"/>
              </w:rPr>
              <w:t xml:space="preserve">Coventry Hub </w:t>
            </w:r>
          </w:p>
        </w:tc>
        <w:tc>
          <w:tcPr>
            <w:tcW w:w="4508" w:type="dxa"/>
          </w:tcPr>
          <w:p w:rsidR="003953FE" w:rsidRPr="00385E51" w:rsidRDefault="003953FE" w:rsidP="00DA15E3">
            <w:pPr>
              <w:jc w:val="center"/>
              <w:rPr>
                <w:rFonts w:ascii="Arial" w:hAnsi="Arial" w:cs="Arial"/>
              </w:rPr>
            </w:pPr>
            <w:r w:rsidRPr="00385E51">
              <w:rPr>
                <w:rFonts w:ascii="Arial" w:hAnsi="Arial" w:cs="Arial"/>
              </w:rPr>
              <w:t xml:space="preserve">Ibstock Road, Coventry </w:t>
            </w:r>
          </w:p>
        </w:tc>
      </w:tr>
      <w:tr w:rsidR="003953FE" w:rsidRPr="00385E51" w:rsidTr="00DA15E3">
        <w:tc>
          <w:tcPr>
            <w:tcW w:w="4508" w:type="dxa"/>
          </w:tcPr>
          <w:p w:rsidR="003953FE" w:rsidRPr="00385E51" w:rsidRDefault="003953FE" w:rsidP="00DA15E3">
            <w:pPr>
              <w:jc w:val="center"/>
              <w:rPr>
                <w:rFonts w:ascii="Arial" w:hAnsi="Arial" w:cs="Arial"/>
              </w:rPr>
            </w:pPr>
            <w:r w:rsidRPr="00385E51">
              <w:rPr>
                <w:rFonts w:ascii="Arial" w:hAnsi="Arial" w:cs="Arial"/>
              </w:rPr>
              <w:t xml:space="preserve">Warwick Hub </w:t>
            </w:r>
          </w:p>
        </w:tc>
        <w:tc>
          <w:tcPr>
            <w:tcW w:w="4508" w:type="dxa"/>
          </w:tcPr>
          <w:p w:rsidR="003953FE" w:rsidRPr="00385E51" w:rsidRDefault="003953FE" w:rsidP="00DA15E3">
            <w:pPr>
              <w:jc w:val="center"/>
              <w:rPr>
                <w:rFonts w:ascii="Arial" w:hAnsi="Arial" w:cs="Arial"/>
              </w:rPr>
            </w:pPr>
            <w:r w:rsidRPr="00385E51">
              <w:rPr>
                <w:rFonts w:ascii="Arial" w:hAnsi="Arial" w:cs="Arial"/>
              </w:rPr>
              <w:t>Goggbridge Lane, Tournament fields, Warwick</w:t>
            </w:r>
          </w:p>
        </w:tc>
      </w:tr>
    </w:tbl>
    <w:p w:rsidR="003953FE" w:rsidRPr="00385E51" w:rsidRDefault="003953FE" w:rsidP="003953FE">
      <w:pPr>
        <w:jc w:val="center"/>
        <w:rPr>
          <w:rFonts w:ascii="Arial" w:hAnsi="Arial" w:cs="Arial"/>
        </w:rPr>
      </w:pPr>
    </w:p>
    <w:p w:rsidR="003953FE" w:rsidRPr="00385E51" w:rsidRDefault="003953FE" w:rsidP="003953FE">
      <w:pPr>
        <w:rPr>
          <w:rFonts w:ascii="Arial" w:hAnsi="Arial" w:cs="Arial"/>
        </w:rPr>
      </w:pPr>
    </w:p>
    <w:p w:rsidR="003953FE" w:rsidRPr="00385E51" w:rsidRDefault="003953FE" w:rsidP="003953FE">
      <w:pPr>
        <w:jc w:val="center"/>
        <w:rPr>
          <w:rFonts w:ascii="Arial" w:hAnsi="Arial" w:cs="Arial"/>
          <w:b/>
        </w:rPr>
      </w:pPr>
      <w:r w:rsidRPr="00385E51">
        <w:rPr>
          <w:rFonts w:ascii="Arial" w:hAnsi="Arial" w:cs="Arial"/>
          <w:b/>
        </w:rPr>
        <w:t xml:space="preserve">Staffordshire Mealbreak facilities  </w:t>
      </w:r>
    </w:p>
    <w:tbl>
      <w:tblPr>
        <w:tblStyle w:val="TableGrid"/>
        <w:tblW w:w="0" w:type="auto"/>
        <w:tblLook w:val="04A0" w:firstRow="1" w:lastRow="0" w:firstColumn="1" w:lastColumn="0" w:noHBand="0" w:noVBand="1"/>
      </w:tblPr>
      <w:tblGrid>
        <w:gridCol w:w="4508"/>
        <w:gridCol w:w="4508"/>
      </w:tblGrid>
      <w:tr w:rsidR="003953FE" w:rsidRPr="00385E51" w:rsidTr="00DA15E3">
        <w:tc>
          <w:tcPr>
            <w:tcW w:w="4508" w:type="dxa"/>
          </w:tcPr>
          <w:p w:rsidR="003953FE" w:rsidRPr="00385E51" w:rsidRDefault="003953FE" w:rsidP="00DA15E3">
            <w:pPr>
              <w:jc w:val="center"/>
              <w:rPr>
                <w:rFonts w:ascii="Arial" w:hAnsi="Arial" w:cs="Arial"/>
              </w:rPr>
            </w:pPr>
            <w:r w:rsidRPr="00385E51">
              <w:rPr>
                <w:rFonts w:ascii="Arial" w:hAnsi="Arial" w:cs="Arial"/>
              </w:rPr>
              <w:t>Stoke Hub</w:t>
            </w:r>
          </w:p>
        </w:tc>
        <w:tc>
          <w:tcPr>
            <w:tcW w:w="4508" w:type="dxa"/>
          </w:tcPr>
          <w:p w:rsidR="003953FE" w:rsidRPr="00385E51" w:rsidRDefault="003953FE" w:rsidP="00DA15E3">
            <w:pPr>
              <w:jc w:val="center"/>
              <w:rPr>
                <w:rFonts w:ascii="Arial" w:hAnsi="Arial" w:cs="Arial"/>
              </w:rPr>
            </w:pPr>
            <w:r w:rsidRPr="00385E51">
              <w:rPr>
                <w:rFonts w:ascii="Arial" w:hAnsi="Arial" w:cs="Arial"/>
              </w:rPr>
              <w:t xml:space="preserve">Hilton road, Penkull, stoke on Trent </w:t>
            </w:r>
          </w:p>
        </w:tc>
      </w:tr>
      <w:tr w:rsidR="003953FE" w:rsidRPr="00385E51" w:rsidTr="00DA15E3">
        <w:tc>
          <w:tcPr>
            <w:tcW w:w="4508" w:type="dxa"/>
          </w:tcPr>
          <w:p w:rsidR="003953FE" w:rsidRPr="00385E51" w:rsidRDefault="003953FE" w:rsidP="00DA15E3">
            <w:pPr>
              <w:jc w:val="center"/>
              <w:rPr>
                <w:rFonts w:ascii="Arial" w:hAnsi="Arial" w:cs="Arial"/>
              </w:rPr>
            </w:pPr>
            <w:r w:rsidRPr="00385E51">
              <w:rPr>
                <w:rFonts w:ascii="Arial" w:hAnsi="Arial" w:cs="Arial"/>
              </w:rPr>
              <w:t xml:space="preserve">Tollgate unit 2 EOC </w:t>
            </w:r>
          </w:p>
        </w:tc>
        <w:tc>
          <w:tcPr>
            <w:tcW w:w="4508" w:type="dxa"/>
          </w:tcPr>
          <w:p w:rsidR="003953FE" w:rsidRPr="00385E51" w:rsidRDefault="003953FE" w:rsidP="00DA15E3">
            <w:pPr>
              <w:jc w:val="center"/>
              <w:rPr>
                <w:rFonts w:ascii="Arial" w:hAnsi="Arial" w:cs="Arial"/>
              </w:rPr>
            </w:pPr>
            <w:r w:rsidRPr="00385E51">
              <w:rPr>
                <w:rFonts w:ascii="Arial" w:hAnsi="Arial" w:cs="Arial"/>
              </w:rPr>
              <w:t xml:space="preserve">Tollgate Drive, tollgate industrial estate Staffordshire </w:t>
            </w:r>
          </w:p>
        </w:tc>
      </w:tr>
      <w:tr w:rsidR="003953FE" w:rsidRPr="00385E51" w:rsidTr="00DA15E3">
        <w:tc>
          <w:tcPr>
            <w:tcW w:w="4508" w:type="dxa"/>
          </w:tcPr>
          <w:p w:rsidR="003953FE" w:rsidRPr="00385E51" w:rsidRDefault="003953FE" w:rsidP="00DA15E3">
            <w:pPr>
              <w:jc w:val="center"/>
              <w:rPr>
                <w:rFonts w:ascii="Arial" w:hAnsi="Arial" w:cs="Arial"/>
              </w:rPr>
            </w:pPr>
            <w:r w:rsidRPr="00385E51">
              <w:rPr>
                <w:rFonts w:ascii="Arial" w:hAnsi="Arial" w:cs="Arial"/>
              </w:rPr>
              <w:t xml:space="preserve">Lichfield Hub </w:t>
            </w:r>
          </w:p>
        </w:tc>
        <w:tc>
          <w:tcPr>
            <w:tcW w:w="4508" w:type="dxa"/>
          </w:tcPr>
          <w:p w:rsidR="003953FE" w:rsidRPr="00385E51" w:rsidRDefault="003953FE" w:rsidP="00DA15E3">
            <w:pPr>
              <w:jc w:val="center"/>
              <w:rPr>
                <w:rFonts w:ascii="Arial" w:hAnsi="Arial" w:cs="Arial"/>
              </w:rPr>
            </w:pPr>
            <w:r w:rsidRPr="00385E51">
              <w:rPr>
                <w:rFonts w:ascii="Arial" w:hAnsi="Arial" w:cs="Arial"/>
              </w:rPr>
              <w:t xml:space="preserve">Eastern park, eastern avenue, Staffordshire.  </w:t>
            </w:r>
          </w:p>
        </w:tc>
      </w:tr>
    </w:tbl>
    <w:p w:rsidR="003953FE" w:rsidRPr="00385E51" w:rsidRDefault="003953FE" w:rsidP="003953FE">
      <w:pPr>
        <w:jc w:val="center"/>
        <w:rPr>
          <w:rFonts w:ascii="Arial" w:hAnsi="Arial" w:cs="Arial"/>
        </w:rPr>
      </w:pPr>
    </w:p>
    <w:p w:rsidR="003953FE" w:rsidRPr="00385E51" w:rsidRDefault="003953FE" w:rsidP="003953FE">
      <w:pPr>
        <w:rPr>
          <w:rFonts w:ascii="Arial" w:hAnsi="Arial" w:cs="Arial"/>
        </w:rPr>
      </w:pPr>
    </w:p>
    <w:p w:rsidR="003953FE" w:rsidRPr="00385E51" w:rsidRDefault="003953FE" w:rsidP="003953FE">
      <w:pPr>
        <w:jc w:val="center"/>
        <w:rPr>
          <w:rFonts w:ascii="Arial" w:hAnsi="Arial" w:cs="Arial"/>
          <w:b/>
        </w:rPr>
      </w:pPr>
      <w:r w:rsidRPr="00385E51">
        <w:rPr>
          <w:rFonts w:ascii="Arial" w:hAnsi="Arial" w:cs="Arial"/>
          <w:b/>
        </w:rPr>
        <w:t>West Mercia Meal break facilities</w:t>
      </w:r>
    </w:p>
    <w:tbl>
      <w:tblPr>
        <w:tblStyle w:val="TableGrid"/>
        <w:tblW w:w="0" w:type="auto"/>
        <w:tblLook w:val="04A0" w:firstRow="1" w:lastRow="0" w:firstColumn="1" w:lastColumn="0" w:noHBand="0" w:noVBand="1"/>
      </w:tblPr>
      <w:tblGrid>
        <w:gridCol w:w="4508"/>
        <w:gridCol w:w="4508"/>
      </w:tblGrid>
      <w:tr w:rsidR="003953FE" w:rsidRPr="00385E51" w:rsidTr="00DA15E3">
        <w:tc>
          <w:tcPr>
            <w:tcW w:w="4508" w:type="dxa"/>
          </w:tcPr>
          <w:p w:rsidR="003953FE" w:rsidRPr="00385E51" w:rsidRDefault="003953FE" w:rsidP="00DA15E3">
            <w:pPr>
              <w:jc w:val="center"/>
              <w:rPr>
                <w:rFonts w:ascii="Arial" w:hAnsi="Arial" w:cs="Arial"/>
              </w:rPr>
            </w:pPr>
            <w:r w:rsidRPr="00385E51">
              <w:rPr>
                <w:rFonts w:ascii="Arial" w:hAnsi="Arial" w:cs="Arial"/>
              </w:rPr>
              <w:t xml:space="preserve">Bromsgrove Hub </w:t>
            </w:r>
          </w:p>
        </w:tc>
        <w:tc>
          <w:tcPr>
            <w:tcW w:w="4508" w:type="dxa"/>
          </w:tcPr>
          <w:p w:rsidR="003953FE" w:rsidRPr="00385E51" w:rsidRDefault="003953FE" w:rsidP="00DA15E3">
            <w:pPr>
              <w:jc w:val="center"/>
              <w:rPr>
                <w:rFonts w:ascii="Arial" w:hAnsi="Arial" w:cs="Arial"/>
              </w:rPr>
            </w:pPr>
            <w:r w:rsidRPr="00385E51">
              <w:rPr>
                <w:rFonts w:ascii="Arial" w:hAnsi="Arial" w:cs="Arial"/>
              </w:rPr>
              <w:t xml:space="preserve">Barnsley Hall Drive, Bromsgrove  </w:t>
            </w:r>
          </w:p>
        </w:tc>
      </w:tr>
      <w:tr w:rsidR="003953FE" w:rsidRPr="00385E51" w:rsidTr="00DA15E3">
        <w:tc>
          <w:tcPr>
            <w:tcW w:w="4508" w:type="dxa"/>
          </w:tcPr>
          <w:p w:rsidR="003953FE" w:rsidRPr="00385E51" w:rsidRDefault="003953FE" w:rsidP="00DA15E3">
            <w:pPr>
              <w:jc w:val="center"/>
              <w:rPr>
                <w:rFonts w:ascii="Arial" w:hAnsi="Arial" w:cs="Arial"/>
              </w:rPr>
            </w:pPr>
            <w:r w:rsidRPr="00385E51">
              <w:rPr>
                <w:rFonts w:ascii="Arial" w:hAnsi="Arial" w:cs="Arial"/>
              </w:rPr>
              <w:t xml:space="preserve">Donnington Hub </w:t>
            </w:r>
          </w:p>
        </w:tc>
        <w:tc>
          <w:tcPr>
            <w:tcW w:w="4508" w:type="dxa"/>
          </w:tcPr>
          <w:p w:rsidR="003953FE" w:rsidRPr="00385E51" w:rsidRDefault="003953FE" w:rsidP="00DA15E3">
            <w:pPr>
              <w:jc w:val="center"/>
              <w:rPr>
                <w:rFonts w:ascii="Arial" w:hAnsi="Arial" w:cs="Arial"/>
              </w:rPr>
            </w:pPr>
            <w:r w:rsidRPr="00385E51">
              <w:rPr>
                <w:rFonts w:ascii="Arial" w:hAnsi="Arial" w:cs="Arial"/>
              </w:rPr>
              <w:t xml:space="preserve">Wrekin Drive, Donnington, Telford  </w:t>
            </w:r>
          </w:p>
        </w:tc>
      </w:tr>
      <w:tr w:rsidR="003953FE" w:rsidRPr="00385E51" w:rsidTr="00DA15E3">
        <w:tc>
          <w:tcPr>
            <w:tcW w:w="4508" w:type="dxa"/>
          </w:tcPr>
          <w:p w:rsidR="003953FE" w:rsidRPr="00385E51" w:rsidRDefault="003953FE" w:rsidP="00DA15E3">
            <w:pPr>
              <w:jc w:val="center"/>
              <w:rPr>
                <w:rFonts w:ascii="Arial" w:hAnsi="Arial" w:cs="Arial"/>
              </w:rPr>
            </w:pPr>
            <w:r w:rsidRPr="00385E51">
              <w:rPr>
                <w:rFonts w:ascii="Arial" w:hAnsi="Arial" w:cs="Arial"/>
              </w:rPr>
              <w:t xml:space="preserve">Hereford Hub </w:t>
            </w:r>
          </w:p>
        </w:tc>
        <w:tc>
          <w:tcPr>
            <w:tcW w:w="4508" w:type="dxa"/>
          </w:tcPr>
          <w:p w:rsidR="003953FE" w:rsidRPr="00385E51" w:rsidRDefault="003953FE" w:rsidP="00DA15E3">
            <w:pPr>
              <w:jc w:val="center"/>
              <w:rPr>
                <w:rFonts w:ascii="Arial" w:hAnsi="Arial" w:cs="Arial"/>
              </w:rPr>
            </w:pPr>
            <w:r w:rsidRPr="00385E51">
              <w:rPr>
                <w:rFonts w:ascii="Arial" w:hAnsi="Arial" w:cs="Arial"/>
              </w:rPr>
              <w:t xml:space="preserve">Ross Road, Grafton, Hereford </w:t>
            </w:r>
          </w:p>
        </w:tc>
      </w:tr>
      <w:tr w:rsidR="003953FE" w:rsidRPr="00385E51" w:rsidTr="00DA15E3">
        <w:tc>
          <w:tcPr>
            <w:tcW w:w="4508" w:type="dxa"/>
          </w:tcPr>
          <w:p w:rsidR="003953FE" w:rsidRPr="00385E51" w:rsidRDefault="003953FE" w:rsidP="00DA15E3">
            <w:pPr>
              <w:jc w:val="center"/>
              <w:rPr>
                <w:rFonts w:ascii="Arial" w:hAnsi="Arial" w:cs="Arial"/>
              </w:rPr>
            </w:pPr>
            <w:r w:rsidRPr="00385E51">
              <w:rPr>
                <w:rFonts w:ascii="Arial" w:hAnsi="Arial" w:cs="Arial"/>
              </w:rPr>
              <w:t xml:space="preserve">Shrewsbury Hub </w:t>
            </w:r>
          </w:p>
        </w:tc>
        <w:tc>
          <w:tcPr>
            <w:tcW w:w="4508" w:type="dxa"/>
          </w:tcPr>
          <w:p w:rsidR="003953FE" w:rsidRPr="00385E51" w:rsidRDefault="003953FE" w:rsidP="00DA15E3">
            <w:pPr>
              <w:jc w:val="center"/>
              <w:rPr>
                <w:rFonts w:ascii="Arial" w:hAnsi="Arial" w:cs="Arial"/>
              </w:rPr>
            </w:pPr>
            <w:r w:rsidRPr="00385E51">
              <w:rPr>
                <w:rFonts w:ascii="Arial" w:hAnsi="Arial" w:cs="Arial"/>
              </w:rPr>
              <w:t xml:space="preserve">Mercian Close, Longden Road, Shrewsbury  </w:t>
            </w:r>
          </w:p>
        </w:tc>
      </w:tr>
      <w:tr w:rsidR="003953FE" w:rsidRPr="00385E51" w:rsidTr="00DA15E3">
        <w:tc>
          <w:tcPr>
            <w:tcW w:w="4508" w:type="dxa"/>
          </w:tcPr>
          <w:p w:rsidR="003953FE" w:rsidRPr="00385E51" w:rsidRDefault="003953FE" w:rsidP="00DA15E3">
            <w:pPr>
              <w:jc w:val="center"/>
              <w:rPr>
                <w:rFonts w:ascii="Arial" w:hAnsi="Arial" w:cs="Arial"/>
              </w:rPr>
            </w:pPr>
            <w:r w:rsidRPr="00385E51">
              <w:rPr>
                <w:rFonts w:ascii="Arial" w:hAnsi="Arial" w:cs="Arial"/>
              </w:rPr>
              <w:t xml:space="preserve">Worcestershire Hub </w:t>
            </w:r>
          </w:p>
        </w:tc>
        <w:tc>
          <w:tcPr>
            <w:tcW w:w="4508" w:type="dxa"/>
          </w:tcPr>
          <w:p w:rsidR="003953FE" w:rsidRPr="00385E51" w:rsidRDefault="003953FE" w:rsidP="00DA15E3">
            <w:pPr>
              <w:jc w:val="center"/>
              <w:rPr>
                <w:rFonts w:ascii="Arial" w:hAnsi="Arial" w:cs="Arial"/>
              </w:rPr>
            </w:pPr>
            <w:r w:rsidRPr="00385E51">
              <w:rPr>
                <w:rFonts w:ascii="Arial" w:hAnsi="Arial" w:cs="Arial"/>
              </w:rPr>
              <w:t xml:space="preserve">Spetchley Road, Worcester  </w:t>
            </w:r>
          </w:p>
        </w:tc>
      </w:tr>
    </w:tbl>
    <w:p w:rsidR="00AE603D" w:rsidRPr="00385E51" w:rsidRDefault="00AE603D" w:rsidP="00385E51">
      <w:pPr>
        <w:rPr>
          <w:rFonts w:ascii="Arial" w:hAnsi="Arial" w:cs="Arial"/>
        </w:rPr>
      </w:pPr>
    </w:p>
    <w:sectPr w:rsidR="00AE603D" w:rsidRPr="00385E51" w:rsidSect="00F07F3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AFF" w:rsidRDefault="003F6AFF" w:rsidP="00F07F3E">
      <w:pPr>
        <w:spacing w:after="0" w:line="240" w:lineRule="auto"/>
      </w:pPr>
      <w:r>
        <w:separator/>
      </w:r>
    </w:p>
  </w:endnote>
  <w:endnote w:type="continuationSeparator" w:id="0">
    <w:p w:rsidR="003F6AFF" w:rsidRDefault="003F6AFF" w:rsidP="00F07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114869"/>
      <w:docPartObj>
        <w:docPartGallery w:val="Page Numbers (Bottom of Page)"/>
        <w:docPartUnique/>
      </w:docPartObj>
    </w:sdtPr>
    <w:sdtEndPr>
      <w:rPr>
        <w:noProof/>
      </w:rPr>
    </w:sdtEndPr>
    <w:sdtContent>
      <w:p w:rsidR="00AE603D" w:rsidRDefault="00AE603D">
        <w:pPr>
          <w:pStyle w:val="Footer"/>
          <w:jc w:val="center"/>
        </w:pPr>
        <w:r>
          <w:fldChar w:fldCharType="begin"/>
        </w:r>
        <w:r>
          <w:instrText xml:space="preserve"> PAGE   \* MERGEFORMAT </w:instrText>
        </w:r>
        <w:r>
          <w:fldChar w:fldCharType="separate"/>
        </w:r>
        <w:r w:rsidR="00042449">
          <w:rPr>
            <w:noProof/>
          </w:rPr>
          <w:t>1</w:t>
        </w:r>
        <w:r>
          <w:rPr>
            <w:noProof/>
          </w:rPr>
          <w:fldChar w:fldCharType="end"/>
        </w:r>
      </w:p>
    </w:sdtContent>
  </w:sdt>
  <w:p w:rsidR="00F07F3E" w:rsidRDefault="00F07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AFF" w:rsidRDefault="003F6AFF" w:rsidP="00F07F3E">
      <w:pPr>
        <w:spacing w:after="0" w:line="240" w:lineRule="auto"/>
      </w:pPr>
      <w:r>
        <w:separator/>
      </w:r>
    </w:p>
  </w:footnote>
  <w:footnote w:type="continuationSeparator" w:id="0">
    <w:p w:rsidR="003F6AFF" w:rsidRDefault="003F6AFF" w:rsidP="00F07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F3E" w:rsidRDefault="00F07F3E" w:rsidP="00F07F3E">
    <w:pPr>
      <w:pStyle w:val="Header"/>
      <w:rPr>
        <w:sz w:val="24"/>
        <w:szCs w:val="24"/>
      </w:rPr>
    </w:pPr>
    <w:r>
      <w:rPr>
        <w:rFonts w:asciiTheme="majorHAnsi" w:eastAsiaTheme="majorEastAsia" w:hAnsiTheme="majorHAnsi" w:cstheme="majorBidi"/>
        <w:noProof/>
        <w:color w:val="5B9BD5" w:themeColor="accent1"/>
        <w:sz w:val="24"/>
        <w:szCs w:val="24"/>
        <w:lang w:eastAsia="en-GB"/>
      </w:rPr>
      <w:drawing>
        <wp:inline distT="0" distB="0" distL="0" distR="0" wp14:anchorId="6EB154CD" wp14:editId="240F3C9A">
          <wp:extent cx="434975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9750" cy="723900"/>
                  </a:xfrm>
                  <a:prstGeom prst="rect">
                    <a:avLst/>
                  </a:prstGeom>
                  <a:noFill/>
                </pic:spPr>
              </pic:pic>
            </a:graphicData>
          </a:graphic>
        </wp:inline>
      </w:drawing>
    </w:r>
    <w:r>
      <w:rPr>
        <w:rFonts w:asciiTheme="majorHAnsi" w:eastAsiaTheme="majorEastAsia" w:hAnsiTheme="majorHAnsi" w:cstheme="majorBidi"/>
        <w:color w:val="5B9BD5" w:themeColor="accent1"/>
        <w:sz w:val="24"/>
        <w:szCs w:val="24"/>
      </w:rPr>
      <w:ptab w:relativeTo="margin" w:alignment="right" w:leader="none"/>
    </w:r>
    <w:sdt>
      <w:sdtPr>
        <w:rPr>
          <w:rFonts w:asciiTheme="majorHAnsi" w:eastAsiaTheme="majorEastAsia" w:hAnsiTheme="majorHAnsi" w:cstheme="majorBidi"/>
          <w:color w:val="5B9BD5" w:themeColor="accent1"/>
          <w:sz w:val="24"/>
          <w:szCs w:val="24"/>
        </w:rPr>
        <w:alias w:val="Date"/>
        <w:id w:val="78404859"/>
        <w:placeholder>
          <w:docPart w:val="88A837AA43B54B2C963DC8CA4E1495BF"/>
        </w:placeholder>
        <w:dataBinding w:prefixMappings="xmlns:ns0='http://schemas.microsoft.com/office/2006/coverPageProps'" w:xpath="/ns0:CoverPageProperties[1]/ns0:PublishDate[1]" w:storeItemID="{55AF091B-3C7A-41E3-B477-F2FDAA23CFDA}"/>
        <w:date w:fullDate="2016-06-01T00:00:00Z">
          <w:dateFormat w:val="MMMM d, yyyy"/>
          <w:lid w:val="en-US"/>
          <w:storeMappedDataAs w:val="dateTime"/>
          <w:calendar w:val="gregorian"/>
        </w:date>
      </w:sdtPr>
      <w:sdtEndPr/>
      <w:sdtContent>
        <w:r w:rsidR="00AE603D">
          <w:rPr>
            <w:rFonts w:asciiTheme="majorHAnsi" w:eastAsiaTheme="majorEastAsia" w:hAnsiTheme="majorHAnsi" w:cstheme="majorBidi"/>
            <w:color w:val="5B9BD5" w:themeColor="accent1"/>
            <w:sz w:val="24"/>
            <w:szCs w:val="24"/>
            <w:lang w:val="en-US"/>
          </w:rPr>
          <w:t>June 1, 2016</w:t>
        </w:r>
      </w:sdtContent>
    </w:sdt>
  </w:p>
  <w:p w:rsidR="00F07F3E" w:rsidRDefault="00F07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77522"/>
    <w:multiLevelType w:val="hybridMultilevel"/>
    <w:tmpl w:val="E2CE9EBC"/>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F3E"/>
    <w:rsid w:val="00042449"/>
    <w:rsid w:val="000778C4"/>
    <w:rsid w:val="000C0878"/>
    <w:rsid w:val="001A25D4"/>
    <w:rsid w:val="0022282C"/>
    <w:rsid w:val="002731ED"/>
    <w:rsid w:val="003511E0"/>
    <w:rsid w:val="00364918"/>
    <w:rsid w:val="003827C7"/>
    <w:rsid w:val="00385E51"/>
    <w:rsid w:val="003953FE"/>
    <w:rsid w:val="003F6AFF"/>
    <w:rsid w:val="00501231"/>
    <w:rsid w:val="00624D64"/>
    <w:rsid w:val="0070776F"/>
    <w:rsid w:val="007667E7"/>
    <w:rsid w:val="007C434C"/>
    <w:rsid w:val="00811C11"/>
    <w:rsid w:val="00840A85"/>
    <w:rsid w:val="009B45A6"/>
    <w:rsid w:val="00A33AF6"/>
    <w:rsid w:val="00A665DF"/>
    <w:rsid w:val="00AE603D"/>
    <w:rsid w:val="00B473C8"/>
    <w:rsid w:val="00B91C1D"/>
    <w:rsid w:val="00BD7823"/>
    <w:rsid w:val="00BF62BC"/>
    <w:rsid w:val="00C82643"/>
    <w:rsid w:val="00D1794E"/>
    <w:rsid w:val="00DC3796"/>
    <w:rsid w:val="00E00386"/>
    <w:rsid w:val="00E9037C"/>
    <w:rsid w:val="00F07F3E"/>
    <w:rsid w:val="00F70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91BB90-CA72-4A3A-9818-7BA0139A8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8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F3E"/>
  </w:style>
  <w:style w:type="paragraph" w:styleId="Footer">
    <w:name w:val="footer"/>
    <w:basedOn w:val="Normal"/>
    <w:link w:val="FooterChar"/>
    <w:uiPriority w:val="99"/>
    <w:unhideWhenUsed/>
    <w:rsid w:val="00F07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F3E"/>
  </w:style>
  <w:style w:type="paragraph" w:customStyle="1" w:styleId="Default">
    <w:name w:val="Default"/>
    <w:rsid w:val="00F07F3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07F3E"/>
    <w:rPr>
      <w:sz w:val="16"/>
      <w:szCs w:val="16"/>
    </w:rPr>
  </w:style>
  <w:style w:type="paragraph" w:styleId="CommentText">
    <w:name w:val="annotation text"/>
    <w:basedOn w:val="Normal"/>
    <w:link w:val="CommentTextChar"/>
    <w:uiPriority w:val="99"/>
    <w:semiHidden/>
    <w:unhideWhenUsed/>
    <w:rsid w:val="00F07F3E"/>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F07F3E"/>
    <w:rPr>
      <w:sz w:val="20"/>
      <w:szCs w:val="20"/>
    </w:rPr>
  </w:style>
  <w:style w:type="paragraph" w:styleId="BalloonText">
    <w:name w:val="Balloon Text"/>
    <w:basedOn w:val="Normal"/>
    <w:link w:val="BalloonTextChar"/>
    <w:uiPriority w:val="99"/>
    <w:semiHidden/>
    <w:unhideWhenUsed/>
    <w:rsid w:val="00F07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F3E"/>
    <w:rPr>
      <w:rFonts w:ascii="Segoe UI" w:hAnsi="Segoe UI" w:cs="Segoe UI"/>
      <w:sz w:val="18"/>
      <w:szCs w:val="18"/>
    </w:rPr>
  </w:style>
  <w:style w:type="table" w:styleId="TableGrid">
    <w:name w:val="Table Grid"/>
    <w:basedOn w:val="TableNormal"/>
    <w:uiPriority w:val="39"/>
    <w:rsid w:val="00395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A837AA43B54B2C963DC8CA4E1495BF"/>
        <w:category>
          <w:name w:val="General"/>
          <w:gallery w:val="placeholder"/>
        </w:category>
        <w:types>
          <w:type w:val="bbPlcHdr"/>
        </w:types>
        <w:behaviors>
          <w:behavior w:val="content"/>
        </w:behaviors>
        <w:guid w:val="{113384D4-C693-4AA6-8E77-E1A93F1817F5}"/>
      </w:docPartPr>
      <w:docPartBody>
        <w:p w:rsidR="006B5B68" w:rsidRDefault="005C7302" w:rsidP="005C7302">
          <w:pPr>
            <w:pStyle w:val="88A837AA43B54B2C963DC8CA4E1495BF"/>
          </w:pPr>
          <w:r>
            <w:rPr>
              <w:rFonts w:asciiTheme="majorHAnsi" w:eastAsiaTheme="majorEastAsia" w:hAnsiTheme="majorHAnsi" w:cstheme="majorBidi"/>
              <w:color w:val="5B9BD5"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302"/>
    <w:rsid w:val="001A0FEF"/>
    <w:rsid w:val="001A2854"/>
    <w:rsid w:val="002675DF"/>
    <w:rsid w:val="003B1FBD"/>
    <w:rsid w:val="005C7302"/>
    <w:rsid w:val="006B5B68"/>
    <w:rsid w:val="00926ED2"/>
    <w:rsid w:val="00A519D6"/>
    <w:rsid w:val="00D076B7"/>
    <w:rsid w:val="00EB4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A6C760B3154C569472A3E014ECD7C9">
    <w:name w:val="71A6C760B3154C569472A3E014ECD7C9"/>
    <w:rsid w:val="005C7302"/>
  </w:style>
  <w:style w:type="paragraph" w:customStyle="1" w:styleId="88A837AA43B54B2C963DC8CA4E1495BF">
    <w:name w:val="88A837AA43B54B2C963DC8CA4E1495BF"/>
    <w:rsid w:val="005C7302"/>
  </w:style>
  <w:style w:type="paragraph" w:customStyle="1" w:styleId="C07878EBAD894B71A3EA5A853D14A61F">
    <w:name w:val="C07878EBAD894B71A3EA5A853D14A61F"/>
    <w:rsid w:val="005C73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2016-06-01T00:00:00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2325</Words>
  <Characters>13255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Hudson</dc:creator>
  <cp:keywords/>
  <dc:description/>
  <cp:lastModifiedBy>Corrie Martin</cp:lastModifiedBy>
  <cp:revision>2</cp:revision>
  <dcterms:created xsi:type="dcterms:W3CDTF">2016-08-28T15:31:00Z</dcterms:created>
  <dcterms:modified xsi:type="dcterms:W3CDTF">2016-08-28T15:31:00Z</dcterms:modified>
</cp:coreProperties>
</file>